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78A6" w14:textId="2EB92324" w:rsidR="0045014E" w:rsidRDefault="0045014E" w:rsidP="5CBC4118">
      <w:pPr>
        <w:pStyle w:val="Heading1"/>
        <w:rPr>
          <w:rFonts w:asciiTheme="minorHAnsi" w:hAnsiTheme="minorHAnsi" w:cstheme="minorBidi"/>
        </w:rPr>
      </w:pPr>
      <w:r w:rsidRPr="5CBC4118">
        <w:rPr>
          <w:rFonts w:asciiTheme="minorHAnsi" w:hAnsiTheme="minorHAnsi" w:cstheme="minorBidi"/>
        </w:rPr>
        <w:t>Submission to GATHER</w:t>
      </w:r>
      <w:r w:rsidR="02C79A5E" w:rsidRPr="5CBC4118">
        <w:rPr>
          <w:rFonts w:asciiTheme="minorHAnsi" w:hAnsiTheme="minorHAnsi" w:cstheme="minorBidi"/>
        </w:rPr>
        <w:t xml:space="preserve"> 202</w:t>
      </w:r>
      <w:r w:rsidR="00AA455F">
        <w:rPr>
          <w:rFonts w:asciiTheme="minorHAnsi" w:hAnsiTheme="minorHAnsi" w:cstheme="minorBidi"/>
        </w:rPr>
        <w:t>6</w:t>
      </w:r>
      <w:r w:rsidRPr="5CBC4118">
        <w:rPr>
          <w:rFonts w:asciiTheme="minorHAnsi" w:hAnsiTheme="minorHAnsi" w:cstheme="minorBidi"/>
        </w:rPr>
        <w:t xml:space="preserve">, an online Assistive Technology Event </w:t>
      </w:r>
    </w:p>
    <w:p w14:paraId="2C6E6122" w14:textId="77777777" w:rsidR="007D7433" w:rsidRPr="007D7433" w:rsidRDefault="007D7433" w:rsidP="007D7433"/>
    <w:p w14:paraId="1E952950" w14:textId="3FDB5447" w:rsidR="0045014E" w:rsidRPr="004C3F52" w:rsidRDefault="0045014E" w:rsidP="0A7022B9">
      <w:pPr>
        <w:rPr>
          <w:sz w:val="24"/>
          <w:szCs w:val="24"/>
        </w:rPr>
      </w:pPr>
      <w:r w:rsidRPr="5CBC4118">
        <w:rPr>
          <w:b/>
          <w:bCs/>
          <w:sz w:val="24"/>
          <w:szCs w:val="24"/>
        </w:rPr>
        <w:t>AHEAD</w:t>
      </w:r>
      <w:r w:rsidRPr="5CBC4118">
        <w:rPr>
          <w:sz w:val="24"/>
          <w:szCs w:val="24"/>
        </w:rPr>
        <w:t xml:space="preserve"> in partnership with </w:t>
      </w:r>
      <w:r w:rsidRPr="5CBC4118">
        <w:rPr>
          <w:b/>
          <w:bCs/>
          <w:sz w:val="24"/>
          <w:szCs w:val="24"/>
        </w:rPr>
        <w:t>AONTAS</w:t>
      </w:r>
      <w:r w:rsidRPr="5CBC4118">
        <w:rPr>
          <w:sz w:val="24"/>
          <w:szCs w:val="24"/>
        </w:rPr>
        <w:t xml:space="preserve"> (the National Adult Learning Organisation) and the National Adult Literacy Agency (</w:t>
      </w:r>
      <w:r w:rsidRPr="5CBC4118">
        <w:rPr>
          <w:b/>
          <w:bCs/>
          <w:sz w:val="24"/>
          <w:szCs w:val="24"/>
        </w:rPr>
        <w:t>NALA</w:t>
      </w:r>
      <w:r w:rsidRPr="5CBC4118">
        <w:rPr>
          <w:sz w:val="24"/>
          <w:szCs w:val="24"/>
        </w:rPr>
        <w:t xml:space="preserve">), are delighted to bring you </w:t>
      </w:r>
      <w:hyperlink r:id="rId8">
        <w:r w:rsidRPr="5CBC4118">
          <w:rPr>
            <w:rStyle w:val="Hyperlink"/>
            <w:sz w:val="24"/>
            <w:szCs w:val="24"/>
          </w:rPr>
          <w:t>GATHER, a free 3 day online assistive technology (AT) event</w:t>
        </w:r>
      </w:hyperlink>
      <w:r w:rsidRPr="5CBC4118">
        <w:rPr>
          <w:sz w:val="24"/>
          <w:szCs w:val="24"/>
        </w:rPr>
        <w:t xml:space="preserve"> </w:t>
      </w:r>
      <w:r w:rsidR="007D7433" w:rsidRPr="5CBC4118">
        <w:rPr>
          <w:sz w:val="24"/>
          <w:szCs w:val="24"/>
        </w:rPr>
        <w:t xml:space="preserve">taking place on </w:t>
      </w:r>
      <w:r w:rsidR="2FBE2F0A" w:rsidRPr="5CBC4118">
        <w:rPr>
          <w:sz w:val="24"/>
          <w:szCs w:val="24"/>
        </w:rPr>
        <w:t xml:space="preserve">the </w:t>
      </w:r>
      <w:r w:rsidR="00AA455F">
        <w:rPr>
          <w:sz w:val="24"/>
          <w:szCs w:val="24"/>
        </w:rPr>
        <w:t>19</w:t>
      </w:r>
      <w:r w:rsidR="2FBE2F0A" w:rsidRPr="5CBC4118">
        <w:rPr>
          <w:sz w:val="24"/>
          <w:szCs w:val="24"/>
          <w:vertAlign w:val="superscript"/>
        </w:rPr>
        <w:t>th</w:t>
      </w:r>
      <w:r w:rsidR="2FBE2F0A" w:rsidRPr="5CBC4118">
        <w:rPr>
          <w:sz w:val="24"/>
          <w:szCs w:val="24"/>
        </w:rPr>
        <w:t>, 2</w:t>
      </w:r>
      <w:r w:rsidR="00AA455F">
        <w:rPr>
          <w:sz w:val="24"/>
          <w:szCs w:val="24"/>
        </w:rPr>
        <w:t>0</w:t>
      </w:r>
      <w:r w:rsidR="2FBE2F0A" w:rsidRPr="5CBC4118">
        <w:rPr>
          <w:sz w:val="24"/>
          <w:szCs w:val="24"/>
          <w:vertAlign w:val="superscript"/>
        </w:rPr>
        <w:t>th</w:t>
      </w:r>
      <w:r w:rsidR="2FBE2F0A" w:rsidRPr="5CBC4118">
        <w:rPr>
          <w:sz w:val="24"/>
          <w:szCs w:val="24"/>
        </w:rPr>
        <w:t>, and 2</w:t>
      </w:r>
      <w:r w:rsidR="00AA455F">
        <w:rPr>
          <w:sz w:val="24"/>
          <w:szCs w:val="24"/>
        </w:rPr>
        <w:t>1</w:t>
      </w:r>
      <w:r w:rsidR="00AA455F">
        <w:rPr>
          <w:sz w:val="24"/>
          <w:szCs w:val="24"/>
          <w:vertAlign w:val="superscript"/>
        </w:rPr>
        <w:t>st</w:t>
      </w:r>
      <w:r w:rsidR="2FBE2F0A" w:rsidRPr="5CBC4118">
        <w:rPr>
          <w:sz w:val="24"/>
          <w:szCs w:val="24"/>
        </w:rPr>
        <w:t xml:space="preserve"> of May 202</w:t>
      </w:r>
      <w:r w:rsidR="00AA455F">
        <w:rPr>
          <w:sz w:val="24"/>
          <w:szCs w:val="24"/>
        </w:rPr>
        <w:t>6</w:t>
      </w:r>
      <w:r w:rsidR="2FBE2F0A" w:rsidRPr="5CBC4118">
        <w:rPr>
          <w:sz w:val="24"/>
          <w:szCs w:val="24"/>
        </w:rPr>
        <w:t>.</w:t>
      </w:r>
    </w:p>
    <w:p w14:paraId="664CD9A2" w14:textId="727519A5" w:rsidR="007D7433" w:rsidRPr="004C3F52" w:rsidRDefault="0045014E" w:rsidP="085407BF">
      <w:pPr>
        <w:rPr>
          <w:sz w:val="24"/>
          <w:szCs w:val="24"/>
        </w:rPr>
      </w:pPr>
      <w:r w:rsidRPr="085407BF">
        <w:rPr>
          <w:sz w:val="24"/>
          <w:szCs w:val="24"/>
        </w:rPr>
        <w:t xml:space="preserve">We are looking for entry </w:t>
      </w:r>
      <w:r w:rsidR="5649C97A" w:rsidRPr="085407BF">
        <w:rPr>
          <w:sz w:val="24"/>
          <w:szCs w:val="24"/>
        </w:rPr>
        <w:t xml:space="preserve">submissions </w:t>
      </w:r>
      <w:r w:rsidRPr="085407BF">
        <w:rPr>
          <w:sz w:val="24"/>
          <w:szCs w:val="24"/>
        </w:rPr>
        <w:t>which share ideas and insights about the multifaceted topic of Assistive Technology and how it forms a part of student and learner success</w:t>
      </w:r>
      <w:r w:rsidR="007D7433" w:rsidRPr="085407BF">
        <w:rPr>
          <w:sz w:val="24"/>
          <w:szCs w:val="24"/>
        </w:rPr>
        <w:t>.</w:t>
      </w:r>
      <w:r w:rsidR="589F0A49" w:rsidRPr="085407BF">
        <w:rPr>
          <w:sz w:val="24"/>
          <w:szCs w:val="24"/>
        </w:rPr>
        <w:t xml:space="preserve"> With Universal Design at </w:t>
      </w:r>
      <w:r w:rsidR="3EE738E5" w:rsidRPr="085407BF">
        <w:rPr>
          <w:sz w:val="24"/>
          <w:szCs w:val="24"/>
        </w:rPr>
        <w:t>its</w:t>
      </w:r>
      <w:r w:rsidR="589F0A49" w:rsidRPr="085407BF">
        <w:rPr>
          <w:sz w:val="24"/>
          <w:szCs w:val="24"/>
        </w:rPr>
        <w:t xml:space="preserve"> core,</w:t>
      </w:r>
      <w:r w:rsidR="007D7433" w:rsidRPr="085407BF">
        <w:rPr>
          <w:sz w:val="24"/>
          <w:szCs w:val="24"/>
        </w:rPr>
        <w:t xml:space="preserve"> </w:t>
      </w:r>
      <w:r w:rsidR="1335892F" w:rsidRPr="085407BF">
        <w:rPr>
          <w:sz w:val="24"/>
          <w:szCs w:val="24"/>
        </w:rPr>
        <w:t>t</w:t>
      </w:r>
      <w:r w:rsidR="007D7433" w:rsidRPr="085407BF">
        <w:rPr>
          <w:sz w:val="24"/>
          <w:szCs w:val="24"/>
        </w:rPr>
        <w:t xml:space="preserve">he goals of GATHER are to: </w:t>
      </w:r>
    </w:p>
    <w:p w14:paraId="2D460953" w14:textId="4B04198E" w:rsidR="007D7433" w:rsidRPr="004C3F52" w:rsidRDefault="007D7433" w:rsidP="0A7022B9">
      <w:pPr>
        <w:pStyle w:val="ListParagraph"/>
        <w:numPr>
          <w:ilvl w:val="0"/>
          <w:numId w:val="7"/>
        </w:numPr>
        <w:rPr>
          <w:rFonts w:asciiTheme="minorHAnsi" w:hAnsiTheme="minorHAnsi"/>
        </w:rPr>
      </w:pPr>
      <w:r w:rsidRPr="0A7022B9">
        <w:rPr>
          <w:rFonts w:asciiTheme="minorHAnsi" w:hAnsiTheme="minorHAnsi"/>
        </w:rPr>
        <w:t>Bring educators and support professionals from community education</w:t>
      </w:r>
      <w:r w:rsidR="511C5C39" w:rsidRPr="0A7022B9">
        <w:rPr>
          <w:rFonts w:asciiTheme="minorHAnsi" w:hAnsiTheme="minorHAnsi"/>
        </w:rPr>
        <w:t xml:space="preserve">, </w:t>
      </w:r>
      <w:r w:rsidRPr="0A7022B9">
        <w:rPr>
          <w:rFonts w:asciiTheme="minorHAnsi" w:hAnsiTheme="minorHAnsi"/>
        </w:rPr>
        <w:t xml:space="preserve">further and higher education together to informally learn from experts and each other about all things </w:t>
      </w:r>
      <w:proofErr w:type="gramStart"/>
      <w:r w:rsidRPr="0A7022B9">
        <w:rPr>
          <w:rFonts w:asciiTheme="minorHAnsi" w:hAnsiTheme="minorHAnsi"/>
        </w:rPr>
        <w:t>AT;</w:t>
      </w:r>
      <w:proofErr w:type="gramEnd"/>
      <w:r w:rsidRPr="0A7022B9">
        <w:rPr>
          <w:rFonts w:asciiTheme="minorHAnsi" w:hAnsiTheme="minorHAnsi"/>
        </w:rPr>
        <w:t> </w:t>
      </w:r>
    </w:p>
    <w:p w14:paraId="72E07716" w14:textId="77777777" w:rsidR="007D7433" w:rsidRPr="004C3F52" w:rsidRDefault="007D7433" w:rsidP="007D7433">
      <w:pPr>
        <w:pStyle w:val="ListParagraph"/>
        <w:numPr>
          <w:ilvl w:val="0"/>
          <w:numId w:val="7"/>
        </w:numPr>
        <w:rPr>
          <w:rFonts w:asciiTheme="minorHAnsi" w:hAnsiTheme="minorHAnsi" w:cstheme="minorHAnsi"/>
          <w:szCs w:val="24"/>
        </w:rPr>
      </w:pPr>
      <w:r w:rsidRPr="004C3F52">
        <w:rPr>
          <w:rFonts w:asciiTheme="minorHAnsi" w:hAnsiTheme="minorHAnsi" w:cstheme="minorHAnsi"/>
          <w:szCs w:val="24"/>
        </w:rPr>
        <w:t xml:space="preserve">Raise awareness about the broad range of available AT and how to use it, with a strong focus on assistive features within free and mainstream </w:t>
      </w:r>
      <w:proofErr w:type="gramStart"/>
      <w:r w:rsidRPr="004C3F52">
        <w:rPr>
          <w:rFonts w:asciiTheme="minorHAnsi" w:hAnsiTheme="minorHAnsi" w:cstheme="minorHAnsi"/>
          <w:szCs w:val="24"/>
        </w:rPr>
        <w:t>technologies;</w:t>
      </w:r>
      <w:proofErr w:type="gramEnd"/>
      <w:r w:rsidRPr="004C3F52">
        <w:rPr>
          <w:rFonts w:asciiTheme="minorHAnsi" w:hAnsiTheme="minorHAnsi" w:cstheme="minorHAnsi"/>
          <w:szCs w:val="24"/>
        </w:rPr>
        <w:t>  </w:t>
      </w:r>
    </w:p>
    <w:p w14:paraId="28458134" w14:textId="77777777" w:rsidR="007D7433" w:rsidRDefault="007D7433" w:rsidP="007D7433">
      <w:pPr>
        <w:pStyle w:val="ListParagraph"/>
        <w:numPr>
          <w:ilvl w:val="0"/>
          <w:numId w:val="7"/>
        </w:numPr>
        <w:rPr>
          <w:rFonts w:asciiTheme="minorHAnsi" w:hAnsiTheme="minorHAnsi" w:cstheme="minorHAnsi"/>
          <w:szCs w:val="24"/>
        </w:rPr>
      </w:pPr>
      <w:r w:rsidRPr="0DCB9F8D">
        <w:rPr>
          <w:rFonts w:asciiTheme="minorHAnsi" w:hAnsiTheme="minorHAnsi"/>
        </w:rPr>
        <w:t xml:space="preserve">Encourage educators to model AT use in their teaching to increase awareness and normalise </w:t>
      </w:r>
      <w:proofErr w:type="gramStart"/>
      <w:r w:rsidRPr="0DCB9F8D">
        <w:rPr>
          <w:rFonts w:asciiTheme="minorHAnsi" w:hAnsiTheme="minorHAnsi"/>
        </w:rPr>
        <w:t>usage;</w:t>
      </w:r>
      <w:proofErr w:type="gramEnd"/>
      <w:r w:rsidRPr="0DCB9F8D">
        <w:rPr>
          <w:rFonts w:asciiTheme="minorHAnsi" w:hAnsiTheme="minorHAnsi"/>
        </w:rPr>
        <w:t> </w:t>
      </w:r>
    </w:p>
    <w:p w14:paraId="0D483BCC" w14:textId="21A0EE60" w:rsidR="70C9C8C2" w:rsidRDefault="70C9C8C2" w:rsidP="0CC144EE">
      <w:pPr>
        <w:pStyle w:val="ListParagraph"/>
        <w:numPr>
          <w:ilvl w:val="0"/>
          <w:numId w:val="7"/>
        </w:numPr>
        <w:rPr>
          <w:rFonts w:asciiTheme="minorHAnsi" w:hAnsiTheme="minorHAnsi"/>
        </w:rPr>
      </w:pPr>
      <w:r w:rsidRPr="0CC144EE">
        <w:rPr>
          <w:rFonts w:asciiTheme="minorHAnsi" w:hAnsiTheme="minorHAnsi"/>
        </w:rPr>
        <w:t xml:space="preserve">Share knowledge of how to build inclusive learning environments for students and learners with </w:t>
      </w:r>
      <w:proofErr w:type="gramStart"/>
      <w:r w:rsidRPr="0CC144EE">
        <w:rPr>
          <w:rFonts w:asciiTheme="minorHAnsi" w:hAnsiTheme="minorHAnsi"/>
        </w:rPr>
        <w:t>disabilities;</w:t>
      </w:r>
      <w:proofErr w:type="gramEnd"/>
    </w:p>
    <w:p w14:paraId="0D7A6543" w14:textId="77777777" w:rsidR="007D7433" w:rsidRPr="004C3F52" w:rsidRDefault="007D7433" w:rsidP="007D7433">
      <w:pPr>
        <w:pStyle w:val="ListParagraph"/>
        <w:numPr>
          <w:ilvl w:val="0"/>
          <w:numId w:val="7"/>
        </w:numPr>
        <w:rPr>
          <w:rFonts w:asciiTheme="minorHAnsi" w:hAnsiTheme="minorHAnsi" w:cstheme="minorHAnsi"/>
          <w:szCs w:val="24"/>
        </w:rPr>
      </w:pPr>
      <w:r w:rsidRPr="004C3F52">
        <w:rPr>
          <w:rFonts w:asciiTheme="minorHAnsi" w:hAnsiTheme="minorHAnsi" w:cstheme="minorHAnsi"/>
          <w:szCs w:val="24"/>
        </w:rPr>
        <w:t>Explore barriers to embedding AT in education; and  </w:t>
      </w:r>
    </w:p>
    <w:p w14:paraId="592263B5" w14:textId="56C84614" w:rsidR="0045014E" w:rsidRPr="004C3F52" w:rsidRDefault="007D7433" w:rsidP="4F3FE924">
      <w:pPr>
        <w:pStyle w:val="ListParagraph"/>
        <w:numPr>
          <w:ilvl w:val="0"/>
          <w:numId w:val="7"/>
        </w:numPr>
        <w:rPr>
          <w:rFonts w:asciiTheme="minorHAnsi" w:hAnsiTheme="minorHAnsi"/>
        </w:rPr>
      </w:pPr>
      <w:r w:rsidRPr="4F3FE924">
        <w:rPr>
          <w:rFonts w:asciiTheme="minorHAnsi" w:hAnsiTheme="minorHAnsi"/>
        </w:rPr>
        <w:t>Highlight success stories. </w:t>
      </w:r>
    </w:p>
    <w:p w14:paraId="7A65D975" w14:textId="5744B52E" w:rsidR="0045014E" w:rsidRDefault="0045014E" w:rsidP="0A7022B9">
      <w:pPr>
        <w:rPr>
          <w:sz w:val="24"/>
          <w:szCs w:val="24"/>
        </w:rPr>
      </w:pPr>
      <w:r w:rsidRPr="5CBC4118">
        <w:rPr>
          <w:sz w:val="24"/>
          <w:szCs w:val="24"/>
        </w:rPr>
        <w:t xml:space="preserve">To </w:t>
      </w:r>
      <w:r w:rsidR="007D7433" w:rsidRPr="5CBC4118">
        <w:rPr>
          <w:sz w:val="24"/>
          <w:szCs w:val="24"/>
        </w:rPr>
        <w:t>enter</w:t>
      </w:r>
      <w:r w:rsidRPr="5CBC4118">
        <w:rPr>
          <w:sz w:val="24"/>
          <w:szCs w:val="24"/>
        </w:rPr>
        <w:t xml:space="preserve"> a </w:t>
      </w:r>
      <w:r w:rsidR="007D7433" w:rsidRPr="5CBC4118">
        <w:rPr>
          <w:sz w:val="24"/>
          <w:szCs w:val="24"/>
        </w:rPr>
        <w:t>submission</w:t>
      </w:r>
      <w:r w:rsidRPr="5CBC4118">
        <w:rPr>
          <w:sz w:val="24"/>
          <w:szCs w:val="24"/>
        </w:rPr>
        <w:t xml:space="preserve"> for GATHER </w:t>
      </w:r>
      <w:r w:rsidR="321F778E" w:rsidRPr="5CBC4118">
        <w:rPr>
          <w:sz w:val="24"/>
          <w:szCs w:val="24"/>
        </w:rPr>
        <w:t>202</w:t>
      </w:r>
      <w:r w:rsidR="00AA455F">
        <w:rPr>
          <w:sz w:val="24"/>
          <w:szCs w:val="24"/>
        </w:rPr>
        <w:t>6</w:t>
      </w:r>
      <w:r w:rsidRPr="5CBC4118">
        <w:rPr>
          <w:sz w:val="24"/>
          <w:szCs w:val="24"/>
        </w:rPr>
        <w:t>, please</w:t>
      </w:r>
      <w:r w:rsidR="2AAAC2BA" w:rsidRPr="5CBC4118">
        <w:rPr>
          <w:sz w:val="24"/>
          <w:szCs w:val="24"/>
        </w:rPr>
        <w:t xml:space="preserve"> </w:t>
      </w:r>
      <w:r w:rsidRPr="5CBC4118">
        <w:rPr>
          <w:sz w:val="24"/>
          <w:szCs w:val="24"/>
        </w:rPr>
        <w:t>complete the following submission form and email</w:t>
      </w:r>
      <w:r w:rsidR="007D7433" w:rsidRPr="5CBC4118">
        <w:rPr>
          <w:sz w:val="24"/>
          <w:szCs w:val="24"/>
        </w:rPr>
        <w:t xml:space="preserve"> it</w:t>
      </w:r>
      <w:r w:rsidRPr="5CBC4118">
        <w:rPr>
          <w:sz w:val="24"/>
          <w:szCs w:val="24"/>
        </w:rPr>
        <w:t xml:space="preserve"> to </w:t>
      </w:r>
      <w:hyperlink r:id="rId9">
        <w:r w:rsidRPr="5CBC4118">
          <w:rPr>
            <w:rStyle w:val="Hyperlink"/>
            <w:sz w:val="24"/>
            <w:szCs w:val="24"/>
          </w:rPr>
          <w:t>events@ahead.ie</w:t>
        </w:r>
      </w:hyperlink>
      <w:r w:rsidRPr="5CBC4118">
        <w:rPr>
          <w:sz w:val="24"/>
          <w:szCs w:val="24"/>
        </w:rPr>
        <w:t xml:space="preserve"> by </w:t>
      </w:r>
      <w:r w:rsidRPr="5CBC4118">
        <w:rPr>
          <w:b/>
          <w:bCs/>
          <w:sz w:val="24"/>
          <w:szCs w:val="24"/>
        </w:rPr>
        <w:t xml:space="preserve">5.00pm on </w:t>
      </w:r>
      <w:r w:rsidR="001936FC" w:rsidRPr="5CBC4118">
        <w:rPr>
          <w:b/>
          <w:bCs/>
          <w:sz w:val="24"/>
          <w:szCs w:val="24"/>
        </w:rPr>
        <w:t xml:space="preserve">Friday </w:t>
      </w:r>
      <w:r w:rsidR="00303B15">
        <w:rPr>
          <w:b/>
          <w:bCs/>
          <w:sz w:val="24"/>
          <w:szCs w:val="24"/>
        </w:rPr>
        <w:t>17</w:t>
      </w:r>
      <w:r w:rsidR="5A0A2219" w:rsidRPr="5CBC4118">
        <w:rPr>
          <w:b/>
          <w:bCs/>
          <w:sz w:val="24"/>
          <w:szCs w:val="24"/>
          <w:vertAlign w:val="superscript"/>
        </w:rPr>
        <w:t>th</w:t>
      </w:r>
      <w:r w:rsidR="5A0A2219" w:rsidRPr="5CBC4118">
        <w:rPr>
          <w:b/>
          <w:bCs/>
          <w:sz w:val="24"/>
          <w:szCs w:val="24"/>
        </w:rPr>
        <w:t xml:space="preserve"> April 202</w:t>
      </w:r>
      <w:r w:rsidR="00303B15">
        <w:rPr>
          <w:b/>
          <w:bCs/>
          <w:sz w:val="24"/>
          <w:szCs w:val="24"/>
        </w:rPr>
        <w:t>6</w:t>
      </w:r>
      <w:r w:rsidR="5A0A2219" w:rsidRPr="5CBC4118">
        <w:rPr>
          <w:b/>
          <w:bCs/>
          <w:sz w:val="24"/>
          <w:szCs w:val="24"/>
        </w:rPr>
        <w:t>.</w:t>
      </w:r>
      <w:r w:rsidR="15116757" w:rsidRPr="5CBC4118">
        <w:rPr>
          <w:b/>
          <w:bCs/>
          <w:sz w:val="24"/>
          <w:szCs w:val="24"/>
        </w:rPr>
        <w:t xml:space="preserve"> </w:t>
      </w:r>
      <w:r w:rsidR="15116757" w:rsidRPr="5CBC4118">
        <w:rPr>
          <w:sz w:val="24"/>
          <w:szCs w:val="24"/>
        </w:rPr>
        <w:t>Expanded information including selection criteria can be found below the form.</w:t>
      </w:r>
      <w:r w:rsidR="00E42E00">
        <w:rPr>
          <w:sz w:val="24"/>
          <w:szCs w:val="24"/>
        </w:rPr>
        <w:t xml:space="preserve"> Counsellors </w:t>
      </w:r>
    </w:p>
    <w:p w14:paraId="59EBDB0C" w14:textId="77777777" w:rsidR="007D7433" w:rsidRPr="004C3F52" w:rsidRDefault="007D7433" w:rsidP="0045014E">
      <w:pPr>
        <w:rPr>
          <w:rFonts w:cstheme="minorHAnsi"/>
          <w:sz w:val="24"/>
          <w:szCs w:val="24"/>
        </w:rPr>
      </w:pPr>
    </w:p>
    <w:p w14:paraId="201D610E" w14:textId="5A72C302" w:rsidR="0045014E" w:rsidRPr="004C3F52" w:rsidRDefault="0045014E" w:rsidP="0045014E">
      <w:pPr>
        <w:pStyle w:val="Heading2"/>
        <w:rPr>
          <w:rFonts w:asciiTheme="minorHAnsi" w:hAnsiTheme="minorHAnsi" w:cstheme="minorHAnsi"/>
        </w:rPr>
      </w:pPr>
      <w:r w:rsidRPr="004C3F52">
        <w:rPr>
          <w:rFonts w:asciiTheme="minorHAnsi" w:hAnsiTheme="minorHAnsi" w:cstheme="minorHAnsi"/>
        </w:rPr>
        <w:t>Submission Form</w:t>
      </w:r>
    </w:p>
    <w:tbl>
      <w:tblPr>
        <w:tblStyle w:val="GridTable1Light-Accent5"/>
        <w:tblW w:w="10065" w:type="dxa"/>
        <w:tblLook w:val="04A0" w:firstRow="1" w:lastRow="0" w:firstColumn="1" w:lastColumn="0" w:noHBand="0" w:noVBand="1"/>
      </w:tblPr>
      <w:tblGrid>
        <w:gridCol w:w="4304"/>
        <w:gridCol w:w="5761"/>
      </w:tblGrid>
      <w:tr w:rsidR="0045014E" w:rsidRPr="004C3F52" w14:paraId="508DA326" w14:textId="77777777" w:rsidTr="5CBC4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hideMark/>
          </w:tcPr>
          <w:p w14:paraId="1DBDB488" w14:textId="77777777" w:rsidR="0045014E" w:rsidRPr="004C3F52" w:rsidRDefault="0045014E" w:rsidP="00CA4ADC">
            <w:pPr>
              <w:textAlignment w:val="baseline"/>
              <w:rPr>
                <w:rFonts w:eastAsia="Times New Roman" w:cstheme="minorHAnsi"/>
                <w:lang w:eastAsia="en-IE"/>
              </w:rPr>
            </w:pPr>
            <w:r w:rsidRPr="004C3F52">
              <w:rPr>
                <w:rFonts w:eastAsia="Times New Roman" w:cstheme="minorHAnsi"/>
                <w:color w:val="000000" w:themeColor="text1"/>
                <w:lang w:eastAsia="en-IE"/>
              </w:rPr>
              <w:t>Title of Proposal: </w:t>
            </w:r>
          </w:p>
        </w:tc>
        <w:tc>
          <w:tcPr>
            <w:tcW w:w="5761" w:type="dxa"/>
            <w:hideMark/>
          </w:tcPr>
          <w:p w14:paraId="11C37716" w14:textId="77777777" w:rsidR="0045014E" w:rsidRPr="004C3F52" w:rsidRDefault="0045014E" w:rsidP="00CA4ADC">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IE"/>
              </w:rPr>
            </w:pPr>
            <w:r w:rsidRPr="004C3F52">
              <w:rPr>
                <w:rFonts w:eastAsia="Times New Roman" w:cstheme="minorHAnsi"/>
                <w:color w:val="000000" w:themeColor="text1"/>
                <w:lang w:eastAsia="en-IE"/>
              </w:rPr>
              <w:t> </w:t>
            </w:r>
          </w:p>
          <w:p w14:paraId="12BC4AE1" w14:textId="77777777" w:rsidR="0045014E" w:rsidRPr="004C3F52" w:rsidRDefault="0045014E" w:rsidP="00CA4ADC">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IE"/>
              </w:rPr>
            </w:pPr>
          </w:p>
          <w:p w14:paraId="5C9162F1" w14:textId="77777777" w:rsidR="0045014E" w:rsidRPr="004C3F52" w:rsidRDefault="0045014E" w:rsidP="00CA4ADC">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IE"/>
              </w:rPr>
            </w:pPr>
          </w:p>
        </w:tc>
      </w:tr>
      <w:tr w:rsidR="0045014E" w:rsidRPr="004C3F52" w14:paraId="3ACE9FCB" w14:textId="77777777" w:rsidTr="5CBC4118">
        <w:tc>
          <w:tcPr>
            <w:cnfStyle w:val="001000000000" w:firstRow="0" w:lastRow="0" w:firstColumn="1" w:lastColumn="0" w:oddVBand="0" w:evenVBand="0" w:oddHBand="0" w:evenHBand="0" w:firstRowFirstColumn="0" w:firstRowLastColumn="0" w:lastRowFirstColumn="0" w:lastRowLastColumn="0"/>
            <w:tcW w:w="4304" w:type="dxa"/>
          </w:tcPr>
          <w:p w14:paraId="64B8BC59" w14:textId="3E738E68" w:rsidR="0045014E" w:rsidRPr="004C3F52" w:rsidRDefault="0045014E" w:rsidP="0A7022B9">
            <w:pPr>
              <w:textAlignment w:val="baseline"/>
              <w:rPr>
                <w:rFonts w:eastAsia="Times New Roman"/>
                <w:b w:val="0"/>
                <w:bCs w:val="0"/>
                <w:color w:val="000000"/>
                <w:lang w:eastAsia="en-IE"/>
              </w:rPr>
            </w:pPr>
            <w:r w:rsidRPr="4647C5A9">
              <w:rPr>
                <w:rFonts w:eastAsia="Times New Roman"/>
                <w:color w:val="000000" w:themeColor="text1"/>
                <w:lang w:eastAsia="en-IE"/>
              </w:rPr>
              <w:t>Name</w:t>
            </w:r>
            <w:r w:rsidR="7E2DB559" w:rsidRPr="4647C5A9">
              <w:rPr>
                <w:rFonts w:eastAsia="Times New Roman"/>
                <w:color w:val="000000" w:themeColor="text1"/>
                <w:lang w:eastAsia="en-IE"/>
              </w:rPr>
              <w:t>(</w:t>
            </w:r>
            <w:r w:rsidRPr="4647C5A9">
              <w:rPr>
                <w:rFonts w:eastAsia="Times New Roman"/>
                <w:color w:val="000000" w:themeColor="text1"/>
                <w:lang w:eastAsia="en-IE"/>
              </w:rPr>
              <w:t>s</w:t>
            </w:r>
            <w:r w:rsidR="61126592" w:rsidRPr="4647C5A9">
              <w:rPr>
                <w:rFonts w:eastAsia="Times New Roman"/>
                <w:color w:val="000000" w:themeColor="text1"/>
                <w:lang w:eastAsia="en-IE"/>
              </w:rPr>
              <w:t>)</w:t>
            </w:r>
            <w:r w:rsidRPr="4647C5A9">
              <w:rPr>
                <w:rFonts w:eastAsia="Times New Roman"/>
                <w:color w:val="000000" w:themeColor="text1"/>
                <w:lang w:eastAsia="en-IE"/>
              </w:rPr>
              <w:t xml:space="preserve"> of </w:t>
            </w:r>
            <w:r w:rsidR="309F1124" w:rsidRPr="4647C5A9">
              <w:rPr>
                <w:rFonts w:eastAsia="Times New Roman"/>
                <w:color w:val="000000" w:themeColor="text1"/>
                <w:lang w:eastAsia="en-IE"/>
              </w:rPr>
              <w:t>c</w:t>
            </w:r>
            <w:r w:rsidRPr="4647C5A9">
              <w:rPr>
                <w:rFonts w:eastAsia="Times New Roman"/>
                <w:color w:val="000000" w:themeColor="text1"/>
                <w:lang w:eastAsia="en-IE"/>
              </w:rPr>
              <w:t>ontributor</w:t>
            </w:r>
            <w:r w:rsidR="008E4FD7">
              <w:rPr>
                <w:rFonts w:eastAsia="Times New Roman"/>
                <w:color w:val="000000" w:themeColor="text1"/>
                <w:lang w:eastAsia="en-IE"/>
              </w:rPr>
              <w:t>(</w:t>
            </w:r>
            <w:r w:rsidRPr="4647C5A9">
              <w:rPr>
                <w:rFonts w:eastAsia="Times New Roman"/>
                <w:color w:val="000000" w:themeColor="text1"/>
                <w:lang w:eastAsia="en-IE"/>
              </w:rPr>
              <w:t>s</w:t>
            </w:r>
            <w:r w:rsidR="008E4FD7">
              <w:rPr>
                <w:rFonts w:eastAsia="Times New Roman"/>
                <w:color w:val="000000" w:themeColor="text1"/>
                <w:lang w:eastAsia="en-IE"/>
              </w:rPr>
              <w:t>)</w:t>
            </w:r>
            <w:r w:rsidRPr="4647C5A9">
              <w:rPr>
                <w:rFonts w:eastAsia="Times New Roman"/>
                <w:color w:val="000000" w:themeColor="text1"/>
                <w:lang w:eastAsia="en-IE"/>
              </w:rPr>
              <w:t xml:space="preserve"> </w:t>
            </w:r>
            <w:r w:rsidR="4986B644" w:rsidRPr="4647C5A9">
              <w:rPr>
                <w:rFonts w:eastAsia="Times New Roman"/>
                <w:color w:val="000000" w:themeColor="text1"/>
                <w:lang w:eastAsia="en-IE"/>
              </w:rPr>
              <w:t>i</w:t>
            </w:r>
            <w:r w:rsidRPr="4647C5A9">
              <w:rPr>
                <w:rFonts w:eastAsia="Times New Roman"/>
                <w:color w:val="000000" w:themeColor="text1"/>
                <w:lang w:eastAsia="en-IE"/>
              </w:rPr>
              <w:t>nvolved:</w:t>
            </w:r>
          </w:p>
        </w:tc>
        <w:tc>
          <w:tcPr>
            <w:tcW w:w="5761" w:type="dxa"/>
          </w:tcPr>
          <w:p w14:paraId="1E1E907B" w14:textId="77777777" w:rsidR="0045014E" w:rsidRPr="004C3F52" w:rsidRDefault="0045014E"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IE"/>
              </w:rPr>
            </w:pPr>
          </w:p>
          <w:p w14:paraId="1599729D" w14:textId="77777777" w:rsidR="0045014E" w:rsidRPr="004C3F52" w:rsidRDefault="0045014E"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IE"/>
              </w:rPr>
            </w:pPr>
          </w:p>
        </w:tc>
      </w:tr>
      <w:tr w:rsidR="004C3F52" w:rsidRPr="004C3F52" w14:paraId="495C7648" w14:textId="77777777" w:rsidTr="5CBC4118">
        <w:tc>
          <w:tcPr>
            <w:cnfStyle w:val="001000000000" w:firstRow="0" w:lastRow="0" w:firstColumn="1" w:lastColumn="0" w:oddVBand="0" w:evenVBand="0" w:oddHBand="0" w:evenHBand="0" w:firstRowFirstColumn="0" w:firstRowLastColumn="0" w:lastRowFirstColumn="0" w:lastRowLastColumn="0"/>
            <w:tcW w:w="4304" w:type="dxa"/>
          </w:tcPr>
          <w:p w14:paraId="408BE1CA" w14:textId="62C1D9C1" w:rsidR="004C3F52" w:rsidRDefault="004C3F52" w:rsidP="4647C5A9">
            <w:pPr>
              <w:textAlignment w:val="baseline"/>
              <w:rPr>
                <w:rFonts w:eastAsia="Times New Roman"/>
                <w:b w:val="0"/>
                <w:bCs w:val="0"/>
                <w:color w:val="000000" w:themeColor="text1"/>
                <w:lang w:eastAsia="en-IE"/>
              </w:rPr>
            </w:pPr>
            <w:r w:rsidRPr="4647C5A9">
              <w:rPr>
                <w:rFonts w:eastAsia="Times New Roman"/>
                <w:color w:val="000000" w:themeColor="text1"/>
                <w:lang w:eastAsia="en-IE"/>
              </w:rPr>
              <w:t xml:space="preserve">Organisation and </w:t>
            </w:r>
            <w:r w:rsidR="4FD5D7F1" w:rsidRPr="4647C5A9">
              <w:rPr>
                <w:rFonts w:eastAsia="Times New Roman"/>
                <w:color w:val="000000" w:themeColor="text1"/>
                <w:lang w:eastAsia="en-IE"/>
              </w:rPr>
              <w:t>p</w:t>
            </w:r>
            <w:r w:rsidRPr="4647C5A9">
              <w:rPr>
                <w:rFonts w:eastAsia="Times New Roman"/>
                <w:color w:val="000000" w:themeColor="text1"/>
                <w:lang w:eastAsia="en-IE"/>
              </w:rPr>
              <w:t>osition:</w:t>
            </w:r>
          </w:p>
          <w:p w14:paraId="00951BD5" w14:textId="483F5425" w:rsidR="007D7433" w:rsidRPr="004C3F52" w:rsidRDefault="007D7433" w:rsidP="00CA4ADC">
            <w:pPr>
              <w:textAlignment w:val="baseline"/>
              <w:rPr>
                <w:rFonts w:eastAsia="Times New Roman" w:cstheme="minorHAnsi"/>
                <w:b w:val="0"/>
                <w:bCs w:val="0"/>
                <w:color w:val="000000" w:themeColor="text1"/>
                <w:lang w:eastAsia="en-IE"/>
              </w:rPr>
            </w:pPr>
          </w:p>
        </w:tc>
        <w:tc>
          <w:tcPr>
            <w:tcW w:w="5761" w:type="dxa"/>
          </w:tcPr>
          <w:p w14:paraId="7359714C" w14:textId="77777777" w:rsidR="004C3F52" w:rsidRPr="004C3F52" w:rsidRDefault="004C3F52"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IE"/>
              </w:rPr>
            </w:pPr>
          </w:p>
        </w:tc>
      </w:tr>
      <w:tr w:rsidR="0045014E" w:rsidRPr="004C3F52" w14:paraId="547D358C" w14:textId="77777777" w:rsidTr="5CBC4118">
        <w:tc>
          <w:tcPr>
            <w:cnfStyle w:val="001000000000" w:firstRow="0" w:lastRow="0" w:firstColumn="1" w:lastColumn="0" w:oddVBand="0" w:evenVBand="0" w:oddHBand="0" w:evenHBand="0" w:firstRowFirstColumn="0" w:firstRowLastColumn="0" w:lastRowFirstColumn="0" w:lastRowLastColumn="0"/>
            <w:tcW w:w="4304" w:type="dxa"/>
            <w:hideMark/>
          </w:tcPr>
          <w:p w14:paraId="23D4EF69" w14:textId="51C16D7D" w:rsidR="0045014E" w:rsidRPr="004C3F52" w:rsidRDefault="0045014E" w:rsidP="4647C5A9">
            <w:pPr>
              <w:textAlignment w:val="baseline"/>
              <w:rPr>
                <w:rFonts w:eastAsia="Times New Roman"/>
                <w:lang w:eastAsia="en-IE"/>
              </w:rPr>
            </w:pPr>
            <w:r w:rsidRPr="4647C5A9">
              <w:rPr>
                <w:rFonts w:eastAsia="Times New Roman"/>
                <w:color w:val="000000" w:themeColor="text1"/>
                <w:lang w:eastAsia="en-IE"/>
              </w:rPr>
              <w:t xml:space="preserve">Desired </w:t>
            </w:r>
            <w:r w:rsidR="02F9C200" w:rsidRPr="4647C5A9">
              <w:rPr>
                <w:rFonts w:eastAsia="Times New Roman"/>
                <w:color w:val="000000" w:themeColor="text1"/>
                <w:lang w:eastAsia="en-IE"/>
              </w:rPr>
              <w:t>f</w:t>
            </w:r>
            <w:r w:rsidRPr="4647C5A9">
              <w:rPr>
                <w:rFonts w:eastAsia="Times New Roman"/>
                <w:color w:val="000000" w:themeColor="text1"/>
                <w:lang w:eastAsia="en-IE"/>
              </w:rPr>
              <w:t>ormat (remove others): </w:t>
            </w:r>
          </w:p>
        </w:tc>
        <w:tc>
          <w:tcPr>
            <w:tcW w:w="5761" w:type="dxa"/>
            <w:hideMark/>
          </w:tcPr>
          <w:p w14:paraId="3AF15F9E" w14:textId="2E391163" w:rsidR="0045014E" w:rsidRPr="008C062C" w:rsidRDefault="0045014E" w:rsidP="008C062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0"/>
              </w:rPr>
            </w:pPr>
            <w:r w:rsidRPr="008C062C">
              <w:rPr>
                <w:rFonts w:asciiTheme="minorHAnsi" w:hAnsiTheme="minorHAnsi" w:cstheme="minorHAnsi"/>
                <w:sz w:val="22"/>
                <w:szCs w:val="20"/>
              </w:rPr>
              <w:t>1</w:t>
            </w:r>
            <w:r w:rsidR="00DE079B">
              <w:rPr>
                <w:rFonts w:asciiTheme="minorHAnsi" w:hAnsiTheme="minorHAnsi" w:cstheme="minorHAnsi"/>
                <w:sz w:val="22"/>
                <w:szCs w:val="20"/>
              </w:rPr>
              <w:t>5</w:t>
            </w:r>
            <w:r w:rsidRPr="008C062C">
              <w:rPr>
                <w:rFonts w:asciiTheme="minorHAnsi" w:hAnsiTheme="minorHAnsi" w:cstheme="minorHAnsi"/>
                <w:sz w:val="22"/>
                <w:szCs w:val="20"/>
              </w:rPr>
              <w:t>-minute practical demonstration</w:t>
            </w:r>
            <w:r w:rsidR="00DE079B">
              <w:rPr>
                <w:rFonts w:asciiTheme="minorHAnsi" w:hAnsiTheme="minorHAnsi" w:cstheme="minorHAnsi"/>
                <w:sz w:val="22"/>
                <w:szCs w:val="20"/>
              </w:rPr>
              <w:t>/ lightning session</w:t>
            </w:r>
          </w:p>
          <w:p w14:paraId="3F845267" w14:textId="1547009F" w:rsidR="0045014E" w:rsidRPr="00DE079B" w:rsidRDefault="0045014E" w:rsidP="008C062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0"/>
              </w:rPr>
            </w:pPr>
            <w:r w:rsidRPr="5CBC4118">
              <w:rPr>
                <w:rFonts w:asciiTheme="minorHAnsi" w:hAnsiTheme="minorHAnsi"/>
                <w:sz w:val="22"/>
              </w:rPr>
              <w:t>30–45-minute workshop</w:t>
            </w:r>
            <w:r w:rsidR="00FE5D8A">
              <w:rPr>
                <w:rFonts w:asciiTheme="minorHAnsi" w:hAnsiTheme="minorHAnsi"/>
                <w:sz w:val="22"/>
              </w:rPr>
              <w:t>/presentation</w:t>
            </w:r>
          </w:p>
          <w:p w14:paraId="23AA6829" w14:textId="4703CEFD" w:rsidR="00DE079B" w:rsidRPr="008C062C" w:rsidRDefault="00001649" w:rsidP="008C062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0"/>
              </w:rPr>
            </w:pPr>
            <w:r>
              <w:rPr>
                <w:rFonts w:asciiTheme="minorHAnsi" w:hAnsiTheme="minorHAnsi"/>
                <w:sz w:val="22"/>
              </w:rPr>
              <w:t>10–20-minute</w:t>
            </w:r>
            <w:r w:rsidR="00DE079B">
              <w:rPr>
                <w:rFonts w:asciiTheme="minorHAnsi" w:hAnsiTheme="minorHAnsi"/>
                <w:sz w:val="22"/>
              </w:rPr>
              <w:t xml:space="preserve"> pre-recorded video</w:t>
            </w:r>
          </w:p>
          <w:p w14:paraId="35FF6752" w14:textId="26389F0F" w:rsidR="0CC144EE" w:rsidRPr="00133B25" w:rsidRDefault="0045014E" w:rsidP="008C062C">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0"/>
              </w:rPr>
            </w:pPr>
            <w:r w:rsidRPr="008C062C">
              <w:rPr>
                <w:rFonts w:asciiTheme="minorHAnsi" w:hAnsiTheme="minorHAnsi" w:cstheme="minorHAnsi"/>
                <w:sz w:val="22"/>
                <w:szCs w:val="20"/>
              </w:rPr>
              <w:t>Choose your own:</w:t>
            </w:r>
            <w:r w:rsidR="2CA9B622" w:rsidRPr="008C062C">
              <w:rPr>
                <w:rFonts w:asciiTheme="minorHAnsi" w:hAnsiTheme="minorHAnsi" w:cstheme="minorHAnsi"/>
                <w:sz w:val="22"/>
                <w:szCs w:val="20"/>
              </w:rPr>
              <w:t xml:space="preserve"> we encourage new and different methods of sharing information</w:t>
            </w:r>
          </w:p>
          <w:p w14:paraId="37929E01" w14:textId="741F3F67" w:rsidR="0CC144EE" w:rsidRPr="008C062C" w:rsidRDefault="0CC144EE" w:rsidP="008C062C">
            <w:pPr>
              <w:cnfStyle w:val="000000000000" w:firstRow="0" w:lastRow="0" w:firstColumn="0" w:lastColumn="0" w:oddVBand="0" w:evenVBand="0" w:oddHBand="0" w:evenHBand="0" w:firstRowFirstColumn="0" w:firstRowLastColumn="0" w:lastRowFirstColumn="0" w:lastRowLastColumn="0"/>
            </w:pPr>
          </w:p>
          <w:p w14:paraId="354C8AFF" w14:textId="77777777" w:rsidR="0045014E" w:rsidRPr="008C062C" w:rsidRDefault="0045014E" w:rsidP="008C062C">
            <w:pPr>
              <w:cnfStyle w:val="000000000000" w:firstRow="0" w:lastRow="0" w:firstColumn="0" w:lastColumn="0" w:oddVBand="0" w:evenVBand="0" w:oddHBand="0" w:evenHBand="0" w:firstRowFirstColumn="0" w:firstRowLastColumn="0" w:lastRowFirstColumn="0" w:lastRowLastColumn="0"/>
            </w:pPr>
          </w:p>
        </w:tc>
      </w:tr>
      <w:tr w:rsidR="0045014E" w:rsidRPr="004C3F52" w14:paraId="342A29BD" w14:textId="77777777" w:rsidTr="5CBC4118">
        <w:tc>
          <w:tcPr>
            <w:cnfStyle w:val="001000000000" w:firstRow="0" w:lastRow="0" w:firstColumn="1" w:lastColumn="0" w:oddVBand="0" w:evenVBand="0" w:oddHBand="0" w:evenHBand="0" w:firstRowFirstColumn="0" w:firstRowLastColumn="0" w:lastRowFirstColumn="0" w:lastRowLastColumn="0"/>
            <w:tcW w:w="4304" w:type="dxa"/>
            <w:hideMark/>
          </w:tcPr>
          <w:p w14:paraId="05DC186F" w14:textId="68786069" w:rsidR="0045014E" w:rsidRPr="004C3F52" w:rsidRDefault="007D7433" w:rsidP="00CA4ADC">
            <w:pPr>
              <w:textAlignment w:val="baseline"/>
              <w:rPr>
                <w:rFonts w:eastAsia="Times New Roman" w:cstheme="minorHAnsi"/>
                <w:b w:val="0"/>
                <w:color w:val="000000" w:themeColor="text1"/>
                <w:lang w:eastAsia="en-IE"/>
              </w:rPr>
            </w:pPr>
            <w:r>
              <w:rPr>
                <w:rFonts w:eastAsia="Times New Roman" w:cstheme="minorHAnsi"/>
                <w:color w:val="000000" w:themeColor="text1"/>
                <w:lang w:eastAsia="en-IE"/>
              </w:rPr>
              <w:t>S</w:t>
            </w:r>
            <w:r w:rsidR="0045014E" w:rsidRPr="004C3F52">
              <w:rPr>
                <w:rFonts w:eastAsia="Times New Roman" w:cstheme="minorHAnsi"/>
                <w:color w:val="000000" w:themeColor="text1"/>
                <w:lang w:eastAsia="en-IE"/>
              </w:rPr>
              <w:t>ynopsis</w:t>
            </w:r>
            <w:r>
              <w:rPr>
                <w:rFonts w:eastAsia="Times New Roman" w:cstheme="minorHAnsi"/>
                <w:color w:val="000000" w:themeColor="text1"/>
                <w:lang w:eastAsia="en-IE"/>
              </w:rPr>
              <w:t xml:space="preserve"> (Max 50 words)</w:t>
            </w:r>
            <w:r w:rsidR="0045014E" w:rsidRPr="004C3F52">
              <w:rPr>
                <w:rFonts w:eastAsia="Times New Roman" w:cstheme="minorHAnsi"/>
                <w:color w:val="000000" w:themeColor="text1"/>
                <w:lang w:eastAsia="en-IE"/>
              </w:rPr>
              <w:t>:</w:t>
            </w:r>
          </w:p>
          <w:p w14:paraId="67A1FF1D" w14:textId="77777777" w:rsidR="0045014E" w:rsidRPr="004C3F52" w:rsidRDefault="0045014E" w:rsidP="00CA4ADC">
            <w:pPr>
              <w:textAlignment w:val="baseline"/>
              <w:rPr>
                <w:rFonts w:eastAsia="Times New Roman" w:cstheme="minorHAnsi"/>
                <w:lang w:eastAsia="en-IE"/>
              </w:rPr>
            </w:pPr>
            <w:r w:rsidRPr="004C3F52">
              <w:rPr>
                <w:rFonts w:eastAsia="Times New Roman" w:cstheme="minorHAnsi"/>
                <w:color w:val="000000" w:themeColor="text1"/>
                <w:lang w:eastAsia="en-IE"/>
              </w:rPr>
              <w:t> </w:t>
            </w:r>
          </w:p>
        </w:tc>
        <w:tc>
          <w:tcPr>
            <w:tcW w:w="5761" w:type="dxa"/>
            <w:hideMark/>
          </w:tcPr>
          <w:p w14:paraId="4CC4DC7E" w14:textId="77777777" w:rsidR="0045014E" w:rsidRPr="004C3F52" w:rsidRDefault="0045014E"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IE"/>
              </w:rPr>
            </w:pPr>
            <w:r w:rsidRPr="004C3F52">
              <w:rPr>
                <w:rFonts w:eastAsia="Times New Roman" w:cstheme="minorHAnsi"/>
                <w:color w:val="000000" w:themeColor="text1"/>
                <w:lang w:eastAsia="en-IE"/>
              </w:rPr>
              <w:t> </w:t>
            </w:r>
          </w:p>
          <w:p w14:paraId="374BA943" w14:textId="77777777" w:rsidR="0045014E" w:rsidRPr="004C3F52" w:rsidRDefault="0045014E"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IE"/>
              </w:rPr>
            </w:pPr>
          </w:p>
          <w:p w14:paraId="6CA940DC" w14:textId="77777777" w:rsidR="0045014E" w:rsidRPr="004C3F52" w:rsidRDefault="0045014E"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r>
      <w:tr w:rsidR="0045014E" w:rsidRPr="004C3F52" w14:paraId="3302A89F" w14:textId="77777777" w:rsidTr="5CBC4118">
        <w:tc>
          <w:tcPr>
            <w:cnfStyle w:val="001000000000" w:firstRow="0" w:lastRow="0" w:firstColumn="1" w:lastColumn="0" w:oddVBand="0" w:evenVBand="0" w:oddHBand="0" w:evenHBand="0" w:firstRowFirstColumn="0" w:firstRowLastColumn="0" w:lastRowFirstColumn="0" w:lastRowLastColumn="0"/>
            <w:tcW w:w="4304" w:type="dxa"/>
            <w:hideMark/>
          </w:tcPr>
          <w:p w14:paraId="50900E34" w14:textId="73B61914" w:rsidR="0045014E" w:rsidRDefault="007D7433" w:rsidP="00CA4ADC">
            <w:pPr>
              <w:textAlignment w:val="baseline"/>
              <w:rPr>
                <w:rFonts w:eastAsia="Times New Roman" w:cstheme="minorHAnsi"/>
                <w:b w:val="0"/>
                <w:bCs w:val="0"/>
                <w:color w:val="000000" w:themeColor="text1"/>
                <w:lang w:eastAsia="en-IE"/>
              </w:rPr>
            </w:pPr>
            <w:r>
              <w:rPr>
                <w:rFonts w:eastAsia="Times New Roman" w:cstheme="minorHAnsi"/>
                <w:color w:val="000000" w:themeColor="text1"/>
                <w:lang w:eastAsia="en-IE"/>
              </w:rPr>
              <w:t>F</w:t>
            </w:r>
            <w:r w:rsidR="0045014E" w:rsidRPr="004C3F52">
              <w:rPr>
                <w:rFonts w:eastAsia="Times New Roman" w:cstheme="minorHAnsi"/>
                <w:color w:val="000000" w:themeColor="text1"/>
                <w:lang w:eastAsia="en-IE"/>
              </w:rPr>
              <w:t>ull proposal</w:t>
            </w:r>
            <w:r>
              <w:rPr>
                <w:rFonts w:eastAsia="Times New Roman" w:cstheme="minorHAnsi"/>
                <w:color w:val="000000" w:themeColor="text1"/>
                <w:lang w:eastAsia="en-IE"/>
              </w:rPr>
              <w:t xml:space="preserve"> (Max 150 words)</w:t>
            </w:r>
            <w:r w:rsidR="0045014E" w:rsidRPr="004C3F52">
              <w:rPr>
                <w:rFonts w:eastAsia="Times New Roman" w:cstheme="minorHAnsi"/>
                <w:color w:val="000000" w:themeColor="text1"/>
                <w:lang w:eastAsia="en-IE"/>
              </w:rPr>
              <w:t>:</w:t>
            </w:r>
          </w:p>
          <w:p w14:paraId="2BED0E2D" w14:textId="40459C34" w:rsidR="007D7433" w:rsidRDefault="007D7433" w:rsidP="00CA4ADC">
            <w:pPr>
              <w:textAlignment w:val="baseline"/>
              <w:rPr>
                <w:rFonts w:eastAsia="Times New Roman" w:cstheme="minorHAnsi"/>
                <w:b w:val="0"/>
                <w:bCs w:val="0"/>
                <w:color w:val="000000" w:themeColor="text1"/>
                <w:lang w:eastAsia="en-IE"/>
              </w:rPr>
            </w:pPr>
          </w:p>
          <w:p w14:paraId="49865826" w14:textId="41F07ACD" w:rsidR="007D7433" w:rsidRDefault="007D7433" w:rsidP="00CA4ADC">
            <w:pPr>
              <w:textAlignment w:val="baseline"/>
              <w:rPr>
                <w:rFonts w:eastAsia="Times New Roman" w:cstheme="minorHAnsi"/>
                <w:b w:val="0"/>
                <w:bCs w:val="0"/>
                <w:color w:val="000000" w:themeColor="text1"/>
                <w:lang w:eastAsia="en-IE"/>
              </w:rPr>
            </w:pPr>
          </w:p>
          <w:p w14:paraId="41A3F1E0" w14:textId="4982EB53" w:rsidR="007D7433" w:rsidRDefault="007D7433" w:rsidP="00CA4ADC">
            <w:pPr>
              <w:textAlignment w:val="baseline"/>
              <w:rPr>
                <w:rFonts w:eastAsia="Times New Roman" w:cstheme="minorHAnsi"/>
                <w:b w:val="0"/>
                <w:bCs w:val="0"/>
                <w:color w:val="000000" w:themeColor="text1"/>
                <w:lang w:eastAsia="en-IE"/>
              </w:rPr>
            </w:pPr>
          </w:p>
          <w:p w14:paraId="3E8ABDE6" w14:textId="77777777" w:rsidR="007D7433" w:rsidRPr="004C3F52" w:rsidRDefault="007D7433" w:rsidP="00CA4ADC">
            <w:pPr>
              <w:textAlignment w:val="baseline"/>
              <w:rPr>
                <w:rFonts w:eastAsia="Times New Roman" w:cstheme="minorHAnsi"/>
                <w:b w:val="0"/>
                <w:color w:val="000000" w:themeColor="text1"/>
                <w:lang w:eastAsia="en-IE"/>
              </w:rPr>
            </w:pPr>
          </w:p>
          <w:p w14:paraId="417DB2DD" w14:textId="77777777" w:rsidR="0045014E" w:rsidRPr="004C3F52" w:rsidRDefault="0045014E" w:rsidP="00CA4ADC">
            <w:pPr>
              <w:textAlignment w:val="baseline"/>
              <w:rPr>
                <w:rFonts w:eastAsia="Times New Roman" w:cstheme="minorHAnsi"/>
                <w:lang w:eastAsia="en-IE"/>
              </w:rPr>
            </w:pPr>
          </w:p>
        </w:tc>
        <w:tc>
          <w:tcPr>
            <w:tcW w:w="5761" w:type="dxa"/>
            <w:hideMark/>
          </w:tcPr>
          <w:p w14:paraId="0E439730" w14:textId="77777777" w:rsidR="0045014E" w:rsidRPr="004C3F52" w:rsidRDefault="0045014E"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IE"/>
              </w:rPr>
            </w:pPr>
            <w:r w:rsidRPr="004C3F52">
              <w:rPr>
                <w:rFonts w:eastAsia="Times New Roman" w:cstheme="minorHAnsi"/>
                <w:color w:val="000000" w:themeColor="text1"/>
                <w:lang w:eastAsia="en-IE"/>
              </w:rPr>
              <w:t> </w:t>
            </w:r>
          </w:p>
          <w:p w14:paraId="520BCA2D" w14:textId="77777777" w:rsidR="0045014E" w:rsidRPr="004C3F52" w:rsidRDefault="0045014E"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p w14:paraId="295813F7" w14:textId="77777777" w:rsidR="0045014E" w:rsidRPr="004C3F52" w:rsidRDefault="0045014E"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p>
        </w:tc>
      </w:tr>
      <w:tr w:rsidR="004C3F52" w:rsidRPr="004C3F52" w14:paraId="7F41A703" w14:textId="77777777" w:rsidTr="5CBC4118">
        <w:tc>
          <w:tcPr>
            <w:cnfStyle w:val="001000000000" w:firstRow="0" w:lastRow="0" w:firstColumn="1" w:lastColumn="0" w:oddVBand="0" w:evenVBand="0" w:oddHBand="0" w:evenHBand="0" w:firstRowFirstColumn="0" w:firstRowLastColumn="0" w:lastRowFirstColumn="0" w:lastRowLastColumn="0"/>
            <w:tcW w:w="4304" w:type="dxa"/>
          </w:tcPr>
          <w:p w14:paraId="301F8157" w14:textId="77777777" w:rsidR="004C3F52" w:rsidRDefault="004C3F52" w:rsidP="00CA4ADC">
            <w:pPr>
              <w:textAlignment w:val="baseline"/>
              <w:rPr>
                <w:rFonts w:eastAsia="Times New Roman" w:cstheme="minorHAnsi"/>
                <w:b w:val="0"/>
                <w:bCs w:val="0"/>
                <w:color w:val="000000" w:themeColor="text1"/>
                <w:lang w:eastAsia="en-IE"/>
              </w:rPr>
            </w:pPr>
            <w:r>
              <w:rPr>
                <w:rFonts w:eastAsia="Times New Roman" w:cstheme="minorHAnsi"/>
                <w:color w:val="000000" w:themeColor="text1"/>
                <w:lang w:eastAsia="en-IE"/>
              </w:rPr>
              <w:lastRenderedPageBreak/>
              <w:t>Country:</w:t>
            </w:r>
          </w:p>
          <w:p w14:paraId="3FB64189" w14:textId="5161CDC3" w:rsidR="007D7433" w:rsidRPr="004C3F52" w:rsidRDefault="007D7433" w:rsidP="00CA4ADC">
            <w:pPr>
              <w:textAlignment w:val="baseline"/>
              <w:rPr>
                <w:rFonts w:eastAsia="Times New Roman" w:cstheme="minorHAnsi"/>
                <w:color w:val="000000" w:themeColor="text1"/>
                <w:lang w:eastAsia="en-IE"/>
              </w:rPr>
            </w:pPr>
          </w:p>
        </w:tc>
        <w:tc>
          <w:tcPr>
            <w:tcW w:w="5761" w:type="dxa"/>
          </w:tcPr>
          <w:p w14:paraId="4DFD08A6" w14:textId="77777777" w:rsidR="004C3F52" w:rsidRPr="004C3F52" w:rsidRDefault="004C3F52"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IE"/>
              </w:rPr>
            </w:pPr>
          </w:p>
        </w:tc>
      </w:tr>
      <w:tr w:rsidR="004C3F52" w:rsidRPr="004C3F52" w14:paraId="5F9B8A61" w14:textId="77777777" w:rsidTr="5CBC4118">
        <w:tc>
          <w:tcPr>
            <w:cnfStyle w:val="001000000000" w:firstRow="0" w:lastRow="0" w:firstColumn="1" w:lastColumn="0" w:oddVBand="0" w:evenVBand="0" w:oddHBand="0" w:evenHBand="0" w:firstRowFirstColumn="0" w:firstRowLastColumn="0" w:lastRowFirstColumn="0" w:lastRowLastColumn="0"/>
            <w:tcW w:w="4304" w:type="dxa"/>
          </w:tcPr>
          <w:p w14:paraId="13959995" w14:textId="77777777" w:rsidR="004C3F52" w:rsidRDefault="004C3F52" w:rsidP="00CA4ADC">
            <w:pPr>
              <w:textAlignment w:val="baseline"/>
              <w:rPr>
                <w:rFonts w:eastAsia="Times New Roman" w:cstheme="minorHAnsi"/>
                <w:b w:val="0"/>
                <w:bCs w:val="0"/>
                <w:color w:val="000000" w:themeColor="text1"/>
                <w:lang w:eastAsia="en-IE"/>
              </w:rPr>
            </w:pPr>
            <w:r>
              <w:rPr>
                <w:rFonts w:eastAsia="Times New Roman" w:cstheme="minorHAnsi"/>
                <w:color w:val="000000" w:themeColor="text1"/>
                <w:lang w:eastAsia="en-IE"/>
              </w:rPr>
              <w:t>Email Address:</w:t>
            </w:r>
          </w:p>
          <w:p w14:paraId="50048B5F" w14:textId="43B1B5BB" w:rsidR="007D7433" w:rsidRPr="004C3F52" w:rsidRDefault="007D7433" w:rsidP="00CA4ADC">
            <w:pPr>
              <w:textAlignment w:val="baseline"/>
              <w:rPr>
                <w:rFonts w:eastAsia="Times New Roman" w:cstheme="minorHAnsi"/>
                <w:b w:val="0"/>
                <w:bCs w:val="0"/>
                <w:color w:val="000000" w:themeColor="text1"/>
                <w:lang w:eastAsia="en-IE"/>
              </w:rPr>
            </w:pPr>
          </w:p>
        </w:tc>
        <w:tc>
          <w:tcPr>
            <w:tcW w:w="5761" w:type="dxa"/>
          </w:tcPr>
          <w:p w14:paraId="5963AAC7" w14:textId="77777777" w:rsidR="004C3F52" w:rsidRPr="004C3F52" w:rsidRDefault="004C3F52"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IE"/>
              </w:rPr>
            </w:pPr>
          </w:p>
        </w:tc>
      </w:tr>
      <w:tr w:rsidR="004C3F52" w:rsidRPr="004C3F52" w14:paraId="3212CCBD" w14:textId="77777777" w:rsidTr="5CBC4118">
        <w:tc>
          <w:tcPr>
            <w:cnfStyle w:val="001000000000" w:firstRow="0" w:lastRow="0" w:firstColumn="1" w:lastColumn="0" w:oddVBand="0" w:evenVBand="0" w:oddHBand="0" w:evenHBand="0" w:firstRowFirstColumn="0" w:firstRowLastColumn="0" w:lastRowFirstColumn="0" w:lastRowLastColumn="0"/>
            <w:tcW w:w="4304" w:type="dxa"/>
          </w:tcPr>
          <w:p w14:paraId="50DA0508" w14:textId="24C20114" w:rsidR="004C3F52" w:rsidRDefault="004C3F52" w:rsidP="4647C5A9">
            <w:pPr>
              <w:textAlignment w:val="baseline"/>
              <w:rPr>
                <w:rFonts w:eastAsia="Times New Roman"/>
                <w:color w:val="000000" w:themeColor="text1"/>
                <w:lang w:eastAsia="en-IE"/>
              </w:rPr>
            </w:pPr>
            <w:r w:rsidRPr="4647C5A9">
              <w:rPr>
                <w:rFonts w:eastAsia="Times New Roman"/>
                <w:color w:val="000000" w:themeColor="text1"/>
                <w:lang w:eastAsia="en-IE"/>
              </w:rPr>
              <w:t xml:space="preserve">Phone </w:t>
            </w:r>
            <w:r w:rsidR="444B8673" w:rsidRPr="4647C5A9">
              <w:rPr>
                <w:rFonts w:eastAsia="Times New Roman"/>
                <w:color w:val="000000" w:themeColor="text1"/>
                <w:lang w:eastAsia="en-IE"/>
              </w:rPr>
              <w:t>n</w:t>
            </w:r>
            <w:r w:rsidRPr="4647C5A9">
              <w:rPr>
                <w:rFonts w:eastAsia="Times New Roman"/>
                <w:color w:val="000000" w:themeColor="text1"/>
                <w:lang w:eastAsia="en-IE"/>
              </w:rPr>
              <w:t>umber (please include country code):</w:t>
            </w:r>
          </w:p>
        </w:tc>
        <w:tc>
          <w:tcPr>
            <w:tcW w:w="5761" w:type="dxa"/>
          </w:tcPr>
          <w:p w14:paraId="56FFE576" w14:textId="77777777" w:rsidR="004C3F52" w:rsidRPr="004C3F52" w:rsidRDefault="004C3F52"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IE"/>
              </w:rPr>
            </w:pPr>
          </w:p>
        </w:tc>
      </w:tr>
      <w:tr w:rsidR="004C3F52" w:rsidRPr="004C3F52" w14:paraId="32BCC45E" w14:textId="77777777" w:rsidTr="5CBC4118">
        <w:tc>
          <w:tcPr>
            <w:cnfStyle w:val="001000000000" w:firstRow="0" w:lastRow="0" w:firstColumn="1" w:lastColumn="0" w:oddVBand="0" w:evenVBand="0" w:oddHBand="0" w:evenHBand="0" w:firstRowFirstColumn="0" w:firstRowLastColumn="0" w:lastRowFirstColumn="0" w:lastRowLastColumn="0"/>
            <w:tcW w:w="4304" w:type="dxa"/>
          </w:tcPr>
          <w:p w14:paraId="255440D5" w14:textId="685F2C7F" w:rsidR="004C3F52" w:rsidRDefault="004C3F52" w:rsidP="4647C5A9">
            <w:pPr>
              <w:textAlignment w:val="baseline"/>
              <w:rPr>
                <w:rFonts w:eastAsia="Times New Roman"/>
                <w:b w:val="0"/>
                <w:bCs w:val="0"/>
                <w:color w:val="000000" w:themeColor="text1"/>
                <w:lang w:eastAsia="en-IE"/>
              </w:rPr>
            </w:pPr>
            <w:r w:rsidRPr="4647C5A9">
              <w:rPr>
                <w:rFonts w:eastAsia="Times New Roman"/>
                <w:color w:val="000000" w:themeColor="text1"/>
                <w:lang w:eastAsia="en-IE"/>
              </w:rPr>
              <w:t xml:space="preserve">Twitter </w:t>
            </w:r>
            <w:r w:rsidR="6B90079A" w:rsidRPr="4647C5A9">
              <w:rPr>
                <w:rFonts w:eastAsia="Times New Roman"/>
                <w:color w:val="000000" w:themeColor="text1"/>
                <w:lang w:eastAsia="en-IE"/>
              </w:rPr>
              <w:t>h</w:t>
            </w:r>
            <w:r w:rsidRPr="4647C5A9">
              <w:rPr>
                <w:rFonts w:eastAsia="Times New Roman"/>
                <w:color w:val="000000" w:themeColor="text1"/>
                <w:lang w:eastAsia="en-IE"/>
              </w:rPr>
              <w:t>andle (if applicable):</w:t>
            </w:r>
          </w:p>
          <w:p w14:paraId="29EF5551" w14:textId="6D31AA04" w:rsidR="007D7433" w:rsidRDefault="007D7433" w:rsidP="00CA4ADC">
            <w:pPr>
              <w:textAlignment w:val="baseline"/>
              <w:rPr>
                <w:rFonts w:eastAsia="Times New Roman" w:cstheme="minorHAnsi"/>
                <w:color w:val="000000" w:themeColor="text1"/>
                <w:lang w:eastAsia="en-IE"/>
              </w:rPr>
            </w:pPr>
          </w:p>
        </w:tc>
        <w:tc>
          <w:tcPr>
            <w:tcW w:w="5761" w:type="dxa"/>
          </w:tcPr>
          <w:p w14:paraId="5DA8E096" w14:textId="77777777" w:rsidR="004C3F52" w:rsidRPr="004C3F52" w:rsidRDefault="004C3F52"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IE"/>
              </w:rPr>
            </w:pPr>
          </w:p>
        </w:tc>
      </w:tr>
      <w:tr w:rsidR="004C3F52" w:rsidRPr="004C3F52" w14:paraId="16BF41AD" w14:textId="77777777" w:rsidTr="5CBC4118">
        <w:tc>
          <w:tcPr>
            <w:cnfStyle w:val="001000000000" w:firstRow="0" w:lastRow="0" w:firstColumn="1" w:lastColumn="0" w:oddVBand="0" w:evenVBand="0" w:oddHBand="0" w:evenHBand="0" w:firstRowFirstColumn="0" w:firstRowLastColumn="0" w:lastRowFirstColumn="0" w:lastRowLastColumn="0"/>
            <w:tcW w:w="4304" w:type="dxa"/>
          </w:tcPr>
          <w:p w14:paraId="60AA8E13" w14:textId="4CDBD6AF" w:rsidR="004C3F52" w:rsidRDefault="004C3F52" w:rsidP="3F2FBF9C">
            <w:pPr>
              <w:textAlignment w:val="baseline"/>
              <w:rPr>
                <w:rFonts w:eastAsia="Times New Roman"/>
                <w:b w:val="0"/>
                <w:bCs w:val="0"/>
                <w:color w:val="000000" w:themeColor="text1"/>
                <w:lang w:eastAsia="en-IE"/>
              </w:rPr>
            </w:pPr>
            <w:r w:rsidRPr="3F2FBF9C">
              <w:rPr>
                <w:rFonts w:eastAsia="Times New Roman"/>
                <w:color w:val="000000" w:themeColor="text1"/>
                <w:lang w:eastAsia="en-IE"/>
              </w:rPr>
              <w:t xml:space="preserve">Biography of </w:t>
            </w:r>
            <w:r w:rsidR="05F88A16" w:rsidRPr="3F2FBF9C">
              <w:rPr>
                <w:rFonts w:eastAsia="Times New Roman"/>
                <w:color w:val="000000" w:themeColor="text1"/>
                <w:lang w:eastAsia="en-IE"/>
              </w:rPr>
              <w:t xml:space="preserve">lead </w:t>
            </w:r>
            <w:r w:rsidRPr="3F2FBF9C">
              <w:rPr>
                <w:rFonts w:eastAsia="Times New Roman"/>
                <w:color w:val="000000" w:themeColor="text1"/>
                <w:lang w:eastAsia="en-IE"/>
              </w:rPr>
              <w:t>contributor (</w:t>
            </w:r>
            <w:r w:rsidR="007D7433" w:rsidRPr="3F2FBF9C">
              <w:rPr>
                <w:rFonts w:eastAsia="Times New Roman"/>
                <w:color w:val="000000" w:themeColor="text1"/>
                <w:lang w:eastAsia="en-IE"/>
              </w:rPr>
              <w:t>Max 50 words)</w:t>
            </w:r>
          </w:p>
          <w:p w14:paraId="0B35C297" w14:textId="77777777" w:rsidR="007D7433" w:rsidRDefault="007D7433" w:rsidP="00CA4ADC">
            <w:pPr>
              <w:textAlignment w:val="baseline"/>
              <w:rPr>
                <w:rFonts w:eastAsia="Times New Roman" w:cstheme="minorHAnsi"/>
                <w:b w:val="0"/>
                <w:bCs w:val="0"/>
                <w:color w:val="000000" w:themeColor="text1"/>
                <w:lang w:eastAsia="en-IE"/>
              </w:rPr>
            </w:pPr>
          </w:p>
          <w:p w14:paraId="70FEA2BD" w14:textId="77777777" w:rsidR="007D7433" w:rsidRDefault="007D7433" w:rsidP="00CA4ADC">
            <w:pPr>
              <w:textAlignment w:val="baseline"/>
              <w:rPr>
                <w:rFonts w:eastAsia="Times New Roman" w:cstheme="minorHAnsi"/>
                <w:b w:val="0"/>
                <w:bCs w:val="0"/>
                <w:color w:val="000000" w:themeColor="text1"/>
                <w:lang w:eastAsia="en-IE"/>
              </w:rPr>
            </w:pPr>
          </w:p>
          <w:p w14:paraId="209934A8" w14:textId="2876CF62" w:rsidR="007D7433" w:rsidRDefault="007D7433" w:rsidP="00CA4ADC">
            <w:pPr>
              <w:textAlignment w:val="baseline"/>
              <w:rPr>
                <w:rFonts w:eastAsia="Times New Roman" w:cstheme="minorHAnsi"/>
                <w:color w:val="000000" w:themeColor="text1"/>
                <w:lang w:eastAsia="en-IE"/>
              </w:rPr>
            </w:pPr>
          </w:p>
        </w:tc>
        <w:tc>
          <w:tcPr>
            <w:tcW w:w="5761" w:type="dxa"/>
          </w:tcPr>
          <w:p w14:paraId="3085C40F" w14:textId="77777777" w:rsidR="004C3F52" w:rsidRPr="004C3F52" w:rsidRDefault="004C3F52"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IE"/>
              </w:rPr>
            </w:pPr>
          </w:p>
        </w:tc>
      </w:tr>
      <w:tr w:rsidR="0045014E" w:rsidRPr="004C3F52" w14:paraId="0CF246D3" w14:textId="77777777" w:rsidTr="5CBC4118">
        <w:tc>
          <w:tcPr>
            <w:cnfStyle w:val="001000000000" w:firstRow="0" w:lastRow="0" w:firstColumn="1" w:lastColumn="0" w:oddVBand="0" w:evenVBand="0" w:oddHBand="0" w:evenHBand="0" w:firstRowFirstColumn="0" w:firstRowLastColumn="0" w:lastRowFirstColumn="0" w:lastRowLastColumn="0"/>
            <w:tcW w:w="4304" w:type="dxa"/>
            <w:hideMark/>
          </w:tcPr>
          <w:p w14:paraId="080BB6F4" w14:textId="3819CE74" w:rsidR="0045014E" w:rsidRPr="004C3F52" w:rsidRDefault="0045014E" w:rsidP="00CA4ADC">
            <w:pPr>
              <w:textAlignment w:val="baseline"/>
              <w:rPr>
                <w:rFonts w:eastAsia="Times New Roman" w:cstheme="minorHAnsi"/>
                <w:color w:val="000000" w:themeColor="text1"/>
                <w:lang w:eastAsia="en-IE"/>
              </w:rPr>
            </w:pPr>
            <w:r w:rsidRPr="004C3F52">
              <w:rPr>
                <w:rFonts w:eastAsia="Times New Roman" w:cstheme="minorHAnsi"/>
                <w:color w:val="000000" w:themeColor="text1"/>
                <w:lang w:eastAsia="en-IE"/>
              </w:rPr>
              <w:t>A</w:t>
            </w:r>
            <w:r w:rsidR="004C3F52">
              <w:rPr>
                <w:rFonts w:eastAsia="Times New Roman" w:cstheme="minorHAnsi"/>
                <w:color w:val="000000" w:themeColor="text1"/>
                <w:lang w:eastAsia="en-IE"/>
              </w:rPr>
              <w:t>dditional a</w:t>
            </w:r>
            <w:r w:rsidRPr="004C3F52">
              <w:rPr>
                <w:rFonts w:eastAsia="Times New Roman" w:cstheme="minorHAnsi"/>
                <w:color w:val="000000" w:themeColor="text1"/>
                <w:lang w:eastAsia="en-IE"/>
              </w:rPr>
              <w:t>ccessibility Requirements of contributor</w:t>
            </w:r>
            <w:r w:rsidR="008E4FD7">
              <w:rPr>
                <w:rFonts w:eastAsia="Times New Roman" w:cstheme="minorHAnsi"/>
                <w:color w:val="000000" w:themeColor="text1"/>
                <w:lang w:eastAsia="en-IE"/>
              </w:rPr>
              <w:t>(s)</w:t>
            </w:r>
            <w:r w:rsidR="004C3F52">
              <w:rPr>
                <w:rFonts w:eastAsia="Times New Roman" w:cstheme="minorHAnsi"/>
                <w:color w:val="000000" w:themeColor="text1"/>
                <w:lang w:eastAsia="en-IE"/>
              </w:rPr>
              <w:t>:</w:t>
            </w:r>
          </w:p>
        </w:tc>
        <w:tc>
          <w:tcPr>
            <w:tcW w:w="5761" w:type="dxa"/>
            <w:hideMark/>
          </w:tcPr>
          <w:p w14:paraId="4476644A" w14:textId="77777777" w:rsidR="0045014E" w:rsidRPr="004C3F52" w:rsidRDefault="0045014E" w:rsidP="00CA4AD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IE"/>
              </w:rPr>
            </w:pPr>
            <w:r w:rsidRPr="004C3F52">
              <w:rPr>
                <w:rFonts w:eastAsia="Times New Roman" w:cstheme="minorHAnsi"/>
                <w:color w:val="000000" w:themeColor="text1"/>
                <w:lang w:eastAsia="en-IE"/>
              </w:rPr>
              <w:t> </w:t>
            </w:r>
          </w:p>
        </w:tc>
      </w:tr>
    </w:tbl>
    <w:p w14:paraId="0F281987" w14:textId="22E369E0" w:rsidR="0045014E" w:rsidRPr="004C3F52" w:rsidRDefault="0045014E" w:rsidP="0070210A"/>
    <w:p w14:paraId="1DB13D46" w14:textId="253B1722" w:rsidR="0045014E" w:rsidRPr="004C3F52" w:rsidRDefault="0045014E" w:rsidP="0045014E">
      <w:pPr>
        <w:pStyle w:val="Heading2"/>
        <w:rPr>
          <w:rFonts w:asciiTheme="minorHAnsi" w:hAnsiTheme="minorHAnsi" w:cstheme="minorHAnsi"/>
        </w:rPr>
      </w:pPr>
      <w:r w:rsidRPr="004C3F52">
        <w:rPr>
          <w:rFonts w:asciiTheme="minorHAnsi" w:hAnsiTheme="minorHAnsi" w:cstheme="minorHAnsi"/>
        </w:rPr>
        <w:t xml:space="preserve">Selection Criteria </w:t>
      </w:r>
    </w:p>
    <w:p w14:paraId="14E77D2D" w14:textId="39E14D37" w:rsidR="0045014E" w:rsidRPr="004C3F52" w:rsidRDefault="0045014E" w:rsidP="5CBC4118">
      <w:pPr>
        <w:rPr>
          <w:sz w:val="24"/>
          <w:szCs w:val="24"/>
        </w:rPr>
      </w:pPr>
      <w:r w:rsidRPr="5CBC4118">
        <w:rPr>
          <w:sz w:val="24"/>
          <w:szCs w:val="24"/>
        </w:rPr>
        <w:t xml:space="preserve">All event submissions will be reviewed by the event Committee. Selection criteria </w:t>
      </w:r>
      <w:r w:rsidR="38096227" w:rsidRPr="5CBC4118">
        <w:rPr>
          <w:sz w:val="24"/>
          <w:szCs w:val="24"/>
        </w:rPr>
        <w:t>include</w:t>
      </w:r>
      <w:r w:rsidRPr="5CBC4118">
        <w:rPr>
          <w:sz w:val="24"/>
          <w:szCs w:val="24"/>
        </w:rPr>
        <w:t xml:space="preserve"> but is not limited to:</w:t>
      </w:r>
    </w:p>
    <w:p w14:paraId="6A569C14" w14:textId="77777777" w:rsidR="004C3F52" w:rsidRPr="004C3F52" w:rsidRDefault="0045014E" w:rsidP="0045014E">
      <w:pPr>
        <w:pStyle w:val="ListParagraph"/>
        <w:numPr>
          <w:ilvl w:val="0"/>
          <w:numId w:val="8"/>
        </w:numPr>
        <w:rPr>
          <w:rFonts w:asciiTheme="minorHAnsi" w:hAnsiTheme="minorHAnsi" w:cstheme="minorHAnsi"/>
          <w:szCs w:val="24"/>
        </w:rPr>
      </w:pPr>
      <w:r w:rsidRPr="004C3F52">
        <w:rPr>
          <w:rFonts w:asciiTheme="minorHAnsi" w:hAnsiTheme="minorHAnsi" w:cstheme="minorHAnsi"/>
          <w:szCs w:val="24"/>
        </w:rPr>
        <w:t>Relevance of proposal to the Audience</w:t>
      </w:r>
    </w:p>
    <w:p w14:paraId="69462BAB" w14:textId="77777777" w:rsidR="004C3F52" w:rsidRPr="004C3F52" w:rsidRDefault="0045014E" w:rsidP="0045014E">
      <w:pPr>
        <w:pStyle w:val="ListParagraph"/>
        <w:numPr>
          <w:ilvl w:val="0"/>
          <w:numId w:val="8"/>
        </w:numPr>
        <w:rPr>
          <w:rFonts w:asciiTheme="minorHAnsi" w:hAnsiTheme="minorHAnsi" w:cstheme="minorHAnsi"/>
          <w:szCs w:val="24"/>
        </w:rPr>
      </w:pPr>
      <w:r w:rsidRPr="004C3F52">
        <w:rPr>
          <w:rFonts w:asciiTheme="minorHAnsi" w:hAnsiTheme="minorHAnsi" w:cstheme="minorHAnsi"/>
          <w:szCs w:val="24"/>
        </w:rPr>
        <w:t>Clear Outcomes for Audience</w:t>
      </w:r>
    </w:p>
    <w:p w14:paraId="2A3BDDBB" w14:textId="23E37D2F" w:rsidR="0045014E" w:rsidRPr="004C3F52" w:rsidRDefault="0045014E" w:rsidP="0045014E">
      <w:pPr>
        <w:pStyle w:val="ListParagraph"/>
        <w:numPr>
          <w:ilvl w:val="0"/>
          <w:numId w:val="8"/>
        </w:numPr>
        <w:rPr>
          <w:rFonts w:asciiTheme="minorHAnsi" w:hAnsiTheme="minorHAnsi" w:cstheme="minorHAnsi"/>
          <w:szCs w:val="24"/>
        </w:rPr>
      </w:pPr>
      <w:r w:rsidRPr="004C3F52">
        <w:rPr>
          <w:rFonts w:asciiTheme="minorHAnsi" w:hAnsiTheme="minorHAnsi" w:cstheme="minorHAnsi"/>
          <w:szCs w:val="24"/>
        </w:rPr>
        <w:t>Quality of Submission</w:t>
      </w:r>
    </w:p>
    <w:p w14:paraId="55B615AA" w14:textId="69364272" w:rsidR="0045014E" w:rsidRPr="004C3F52" w:rsidRDefault="0045014E" w:rsidP="085407BF">
      <w:pPr>
        <w:rPr>
          <w:sz w:val="24"/>
          <w:szCs w:val="24"/>
        </w:rPr>
      </w:pPr>
      <w:r w:rsidRPr="085407BF">
        <w:rPr>
          <w:sz w:val="24"/>
          <w:szCs w:val="24"/>
        </w:rPr>
        <w:t>Providing and delivering accessible content is an important part of AHEAD’s mission. Therefore, we prefer submissions that take accessibility into account.  AHEAD staff are always happy to help anyone who would like support around making their content and delivery more accessible.</w:t>
      </w:r>
    </w:p>
    <w:p w14:paraId="456A0694" w14:textId="2F159B9B" w:rsidR="0045014E" w:rsidRPr="004C3F52" w:rsidRDefault="0045014E" w:rsidP="0045014E">
      <w:pPr>
        <w:rPr>
          <w:rFonts w:cstheme="minorHAnsi"/>
        </w:rPr>
      </w:pPr>
    </w:p>
    <w:p w14:paraId="6AFF64F2" w14:textId="5BB8EAA3" w:rsidR="0045014E" w:rsidRPr="004C3F52" w:rsidRDefault="0045014E" w:rsidP="0045014E">
      <w:pPr>
        <w:pStyle w:val="Heading2"/>
        <w:rPr>
          <w:rFonts w:asciiTheme="minorHAnsi" w:hAnsiTheme="minorHAnsi" w:cstheme="minorHAnsi"/>
        </w:rPr>
      </w:pPr>
      <w:r w:rsidRPr="004C3F52">
        <w:rPr>
          <w:rFonts w:asciiTheme="minorHAnsi" w:hAnsiTheme="minorHAnsi" w:cstheme="minorHAnsi"/>
        </w:rPr>
        <w:t>Extra Information</w:t>
      </w:r>
    </w:p>
    <w:p w14:paraId="6CC4D3C2" w14:textId="59B5D0BC" w:rsidR="0045014E" w:rsidRPr="004C3F52" w:rsidRDefault="0045014E" w:rsidP="0045014E">
      <w:pPr>
        <w:rPr>
          <w:rFonts w:cstheme="minorHAnsi"/>
          <w:sz w:val="24"/>
          <w:szCs w:val="24"/>
        </w:rPr>
      </w:pPr>
      <w:r w:rsidRPr="004C3F52">
        <w:rPr>
          <w:rFonts w:cstheme="minorHAnsi"/>
          <w:sz w:val="24"/>
          <w:szCs w:val="24"/>
        </w:rPr>
        <w:t xml:space="preserve">Please note that due to the limited presentation slots AHEAD may offer you a different format than your first choice. </w:t>
      </w:r>
    </w:p>
    <w:p w14:paraId="55FCBB40" w14:textId="77777777" w:rsidR="0045014E" w:rsidRPr="004C3F52" w:rsidRDefault="0045014E" w:rsidP="0045014E">
      <w:pPr>
        <w:rPr>
          <w:rFonts w:cstheme="minorHAnsi"/>
          <w:sz w:val="24"/>
          <w:szCs w:val="24"/>
        </w:rPr>
      </w:pPr>
      <w:r w:rsidRPr="004C3F52">
        <w:rPr>
          <w:rFonts w:cstheme="minorHAnsi"/>
          <w:sz w:val="24"/>
          <w:szCs w:val="24"/>
        </w:rPr>
        <w:t xml:space="preserve">By submitting an entry to GATHER, you agree that your entry will involve no self-promotion or self-directed financial interest. The purpose of GATHER is focused on information and best-practice sharing and collaboration and should involve no commercial gain or promotion. </w:t>
      </w:r>
    </w:p>
    <w:p w14:paraId="7818A48D" w14:textId="454A6902" w:rsidR="00CA3646" w:rsidRPr="004C3F52" w:rsidRDefault="0045014E" w:rsidP="17ABCF0D">
      <w:pPr>
        <w:rPr>
          <w:sz w:val="24"/>
          <w:szCs w:val="24"/>
        </w:rPr>
      </w:pPr>
      <w:r w:rsidRPr="5CBC4118">
        <w:rPr>
          <w:sz w:val="24"/>
          <w:szCs w:val="24"/>
        </w:rPr>
        <w:t xml:space="preserve">GDPR: By an entry to GATHER, your entry is </w:t>
      </w:r>
      <w:r w:rsidR="3E72F4E1" w:rsidRPr="5CBC4118">
        <w:rPr>
          <w:sz w:val="24"/>
          <w:szCs w:val="24"/>
        </w:rPr>
        <w:t xml:space="preserve">forwarded </w:t>
      </w:r>
      <w:r w:rsidRPr="5CBC4118">
        <w:rPr>
          <w:sz w:val="24"/>
          <w:szCs w:val="24"/>
        </w:rPr>
        <w:t>to the relevant individual(s) in our organisation. The sender’s email address will only be visible to staff tasked with dealing with the GATHER conference. Please be aware that it is the sender’s responsibility to ensure that the content of their emails is within the bounds of the law. Unsolicited material of a criminal nature will be reported to the relevant authorities and blocked. We have taken IT measures to ensure that our email/</w:t>
      </w:r>
      <w:r w:rsidR="13E5FC84" w:rsidRPr="5CBC4118">
        <w:rPr>
          <w:sz w:val="24"/>
          <w:szCs w:val="24"/>
        </w:rPr>
        <w:t>PC</w:t>
      </w:r>
      <w:r w:rsidRPr="5CBC4118">
        <w:rPr>
          <w:sz w:val="24"/>
          <w:szCs w:val="24"/>
        </w:rPr>
        <w:t xml:space="preserve"> security is of a high standard and have introduced a data protection code of practice to promote secure staff practices around passwords and use of mobile devices.</w:t>
      </w:r>
    </w:p>
    <w:sectPr w:rsidR="00CA3646" w:rsidRPr="004C3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01D"/>
    <w:multiLevelType w:val="hybridMultilevel"/>
    <w:tmpl w:val="9B78FA2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77A49C7"/>
    <w:multiLevelType w:val="hybridMultilevel"/>
    <w:tmpl w:val="39B2D4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F54615D"/>
    <w:multiLevelType w:val="hybridMultilevel"/>
    <w:tmpl w:val="F69435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502D36"/>
    <w:multiLevelType w:val="hybridMultilevel"/>
    <w:tmpl w:val="36BE7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8FF5208"/>
    <w:multiLevelType w:val="hybridMultilevel"/>
    <w:tmpl w:val="66A41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D1A5AAF"/>
    <w:multiLevelType w:val="multilevel"/>
    <w:tmpl w:val="4E7C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D57FA3"/>
    <w:multiLevelType w:val="hybridMultilevel"/>
    <w:tmpl w:val="EF10E3BC"/>
    <w:lvl w:ilvl="0" w:tplc="0ED2C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503B88"/>
    <w:multiLevelType w:val="multilevel"/>
    <w:tmpl w:val="090C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252CF"/>
    <w:multiLevelType w:val="multilevel"/>
    <w:tmpl w:val="1B86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A424A"/>
    <w:multiLevelType w:val="hybridMultilevel"/>
    <w:tmpl w:val="95A422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8A93AF3"/>
    <w:multiLevelType w:val="hybridMultilevel"/>
    <w:tmpl w:val="8DE629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A573990"/>
    <w:multiLevelType w:val="multilevel"/>
    <w:tmpl w:val="2BC2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82051">
    <w:abstractNumId w:val="6"/>
  </w:num>
  <w:num w:numId="2" w16cid:durableId="1574195986">
    <w:abstractNumId w:val="5"/>
  </w:num>
  <w:num w:numId="3" w16cid:durableId="279148749">
    <w:abstractNumId w:val="8"/>
  </w:num>
  <w:num w:numId="4" w16cid:durableId="1968117557">
    <w:abstractNumId w:val="11"/>
  </w:num>
  <w:num w:numId="5" w16cid:durableId="156769820">
    <w:abstractNumId w:val="7"/>
  </w:num>
  <w:num w:numId="6" w16cid:durableId="1248730908">
    <w:abstractNumId w:val="2"/>
  </w:num>
  <w:num w:numId="7" w16cid:durableId="819274624">
    <w:abstractNumId w:val="1"/>
  </w:num>
  <w:num w:numId="8" w16cid:durableId="814487162">
    <w:abstractNumId w:val="10"/>
  </w:num>
  <w:num w:numId="9" w16cid:durableId="1927109214">
    <w:abstractNumId w:val="0"/>
  </w:num>
  <w:num w:numId="10" w16cid:durableId="44720273">
    <w:abstractNumId w:val="9"/>
  </w:num>
  <w:num w:numId="11" w16cid:durableId="491797759">
    <w:abstractNumId w:val="3"/>
  </w:num>
  <w:num w:numId="12" w16cid:durableId="413934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4E"/>
    <w:rsid w:val="00001649"/>
    <w:rsid w:val="00133B25"/>
    <w:rsid w:val="0019258A"/>
    <w:rsid w:val="001936FC"/>
    <w:rsid w:val="002A7A7A"/>
    <w:rsid w:val="00303B15"/>
    <w:rsid w:val="003F2E07"/>
    <w:rsid w:val="0045014E"/>
    <w:rsid w:val="00454232"/>
    <w:rsid w:val="004C3F52"/>
    <w:rsid w:val="0070210A"/>
    <w:rsid w:val="007D7433"/>
    <w:rsid w:val="008C062C"/>
    <w:rsid w:val="008E4FD7"/>
    <w:rsid w:val="00A111E4"/>
    <w:rsid w:val="00AA455F"/>
    <w:rsid w:val="00AE487B"/>
    <w:rsid w:val="00B368B6"/>
    <w:rsid w:val="00CA3646"/>
    <w:rsid w:val="00CA4ADC"/>
    <w:rsid w:val="00DE079B"/>
    <w:rsid w:val="00E42E00"/>
    <w:rsid w:val="00E8217A"/>
    <w:rsid w:val="00E82E3C"/>
    <w:rsid w:val="00F009BF"/>
    <w:rsid w:val="00F4767A"/>
    <w:rsid w:val="00FE5D8A"/>
    <w:rsid w:val="01C10B32"/>
    <w:rsid w:val="02C79A5E"/>
    <w:rsid w:val="02F9C200"/>
    <w:rsid w:val="05F88A16"/>
    <w:rsid w:val="085407BF"/>
    <w:rsid w:val="0A7022B9"/>
    <w:rsid w:val="0CC144EE"/>
    <w:rsid w:val="0DCB9F8D"/>
    <w:rsid w:val="0EC9C842"/>
    <w:rsid w:val="108221EE"/>
    <w:rsid w:val="10A5D189"/>
    <w:rsid w:val="1335892F"/>
    <w:rsid w:val="13E5FC84"/>
    <w:rsid w:val="15116757"/>
    <w:rsid w:val="17ABCF0D"/>
    <w:rsid w:val="18B53303"/>
    <w:rsid w:val="1B736B66"/>
    <w:rsid w:val="26AEC67D"/>
    <w:rsid w:val="2997686C"/>
    <w:rsid w:val="2AAAC2BA"/>
    <w:rsid w:val="2BCBDE45"/>
    <w:rsid w:val="2CA9B622"/>
    <w:rsid w:val="2FBE2F0A"/>
    <w:rsid w:val="309F1124"/>
    <w:rsid w:val="321F778E"/>
    <w:rsid w:val="361CDCD9"/>
    <w:rsid w:val="38096227"/>
    <w:rsid w:val="3C4970E2"/>
    <w:rsid w:val="3E72F4E1"/>
    <w:rsid w:val="3EE738E5"/>
    <w:rsid w:val="3F2FBF9C"/>
    <w:rsid w:val="3FBC76A6"/>
    <w:rsid w:val="444B8673"/>
    <w:rsid w:val="4521B63A"/>
    <w:rsid w:val="4647C5A9"/>
    <w:rsid w:val="492C18E9"/>
    <w:rsid w:val="4986B644"/>
    <w:rsid w:val="4D5C4047"/>
    <w:rsid w:val="4DD915D6"/>
    <w:rsid w:val="4F3FE924"/>
    <w:rsid w:val="4FD5D7F1"/>
    <w:rsid w:val="511C5C39"/>
    <w:rsid w:val="5174067A"/>
    <w:rsid w:val="53CFA1D9"/>
    <w:rsid w:val="54C8A4D7"/>
    <w:rsid w:val="5649C97A"/>
    <w:rsid w:val="5859FE92"/>
    <w:rsid w:val="589F0A49"/>
    <w:rsid w:val="5989CD39"/>
    <w:rsid w:val="5A0A2219"/>
    <w:rsid w:val="5CBC4118"/>
    <w:rsid w:val="5CF68E35"/>
    <w:rsid w:val="60D7B1D5"/>
    <w:rsid w:val="61126592"/>
    <w:rsid w:val="64D61752"/>
    <w:rsid w:val="68D79892"/>
    <w:rsid w:val="6AE65513"/>
    <w:rsid w:val="6B90079A"/>
    <w:rsid w:val="70C9C8C2"/>
    <w:rsid w:val="74328C6F"/>
    <w:rsid w:val="77574614"/>
    <w:rsid w:val="7C03C39D"/>
    <w:rsid w:val="7E2DB55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9260"/>
  <w15:chartTrackingRefBased/>
  <w15:docId w15:val="{6703362D-E0B4-4311-962A-343B3234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1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01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1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5014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5014E"/>
    <w:pPr>
      <w:spacing w:line="240" w:lineRule="auto"/>
      <w:ind w:left="720"/>
      <w:contextualSpacing/>
    </w:pPr>
    <w:rPr>
      <w:rFonts w:ascii="Tw Cen MT" w:hAnsi="Tw Cen MT"/>
      <w:sz w:val="24"/>
    </w:rPr>
  </w:style>
  <w:style w:type="table" w:styleId="GridTable1Light-Accent5">
    <w:name w:val="Grid Table 1 Light Accent 5"/>
    <w:basedOn w:val="TableNormal"/>
    <w:uiPriority w:val="46"/>
    <w:rsid w:val="0045014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5014E"/>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4C3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AA45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8387">
      <w:bodyDiv w:val="1"/>
      <w:marLeft w:val="0"/>
      <w:marRight w:val="0"/>
      <w:marTop w:val="0"/>
      <w:marBottom w:val="0"/>
      <w:divBdr>
        <w:top w:val="none" w:sz="0" w:space="0" w:color="auto"/>
        <w:left w:val="none" w:sz="0" w:space="0" w:color="auto"/>
        <w:bottom w:val="none" w:sz="0" w:space="0" w:color="auto"/>
        <w:right w:val="none" w:sz="0" w:space="0" w:color="auto"/>
      </w:divBdr>
    </w:div>
    <w:div w:id="111871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ead.ie/GATHER-202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vents@ahea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8236C5C5AA44EA07659CC33D883B7" ma:contentTypeVersion="15" ma:contentTypeDescription="Create a new document." ma:contentTypeScope="" ma:versionID="841780d47e36cf49c97c7ebb8bad3fa5">
  <xsd:schema xmlns:xsd="http://www.w3.org/2001/XMLSchema" xmlns:xs="http://www.w3.org/2001/XMLSchema" xmlns:p="http://schemas.microsoft.com/office/2006/metadata/properties" xmlns:ns2="1316e479-0dd5-4804-90b2-b021d65978fe" xmlns:ns3="4ce5584e-5f0e-4fd3-a3b6-c328330b3f2d" targetNamespace="http://schemas.microsoft.com/office/2006/metadata/properties" ma:root="true" ma:fieldsID="d5e80a9dc54126306ce8ac9233aa9298" ns2:_="" ns3:_="">
    <xsd:import namespace="1316e479-0dd5-4804-90b2-b021d65978fe"/>
    <xsd:import namespace="4ce5584e-5f0e-4fd3-a3b6-c328330b3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6e479-0dd5-4804-90b2-b021d6597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8109bd-626c-4cb5-b457-7c830300b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e5584e-5f0e-4fd3-a3b6-c328330b3f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7cb71a9-d6a4-4de9-8779-cae39dc6d9da}" ma:internalName="TaxCatchAll" ma:showField="CatchAllData" ma:web="4ce5584e-5f0e-4fd3-a3b6-c328330b3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16e479-0dd5-4804-90b2-b021d65978fe">
      <Terms xmlns="http://schemas.microsoft.com/office/infopath/2007/PartnerControls"/>
    </lcf76f155ced4ddcb4097134ff3c332f>
    <TaxCatchAll xmlns="4ce5584e-5f0e-4fd3-a3b6-c328330b3f2d" xsi:nil="true"/>
  </documentManagement>
</p:properties>
</file>

<file path=customXml/itemProps1.xml><?xml version="1.0" encoding="utf-8"?>
<ds:datastoreItem xmlns:ds="http://schemas.openxmlformats.org/officeDocument/2006/customXml" ds:itemID="{DE37C384-CCE4-4AEA-BF44-0FD5A4FFE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6e479-0dd5-4804-90b2-b021d65978fe"/>
    <ds:schemaRef ds:uri="4ce5584e-5f0e-4fd3-a3b6-c328330b3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50BA6-5126-4E5D-AD68-1481773F2670}">
  <ds:schemaRefs>
    <ds:schemaRef ds:uri="http://schemas.microsoft.com/sharepoint/v3/contenttype/forms"/>
  </ds:schemaRefs>
</ds:datastoreItem>
</file>

<file path=customXml/itemProps3.xml><?xml version="1.0" encoding="utf-8"?>
<ds:datastoreItem xmlns:ds="http://schemas.openxmlformats.org/officeDocument/2006/customXml" ds:itemID="{44829D85-4323-4193-B0A1-D4B0CA603281}">
  <ds:schemaRefs>
    <ds:schemaRef ds:uri="http://schemas.microsoft.com/office/2006/metadata/properties"/>
    <ds:schemaRef ds:uri="http://schemas.microsoft.com/office/infopath/2007/PartnerControls"/>
    <ds:schemaRef ds:uri="1316e479-0dd5-4804-90b2-b021d65978fe"/>
    <ds:schemaRef ds:uri="4ce5584e-5f0e-4fd3-a3b6-c328330b3f2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558</Words>
  <Characters>3186</Characters>
  <Application>Microsoft Office Word</Application>
  <DocSecurity>0</DocSecurity>
  <Lines>26</Lines>
  <Paragraphs>7</Paragraphs>
  <ScaleCrop>false</ScaleCrop>
  <Company>HP</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Meslin</dc:creator>
  <cp:keywords/>
  <dc:description/>
  <cp:lastModifiedBy>Erica Meslin</cp:lastModifiedBy>
  <cp:revision>2</cp:revision>
  <dcterms:created xsi:type="dcterms:W3CDTF">2026-03-06T11:26:00Z</dcterms:created>
  <dcterms:modified xsi:type="dcterms:W3CDTF">2026-03-06T11:26:00Z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0x0101007A18236C5C5AA44EA07659CC33D883B7</vt:lpwstr>
  </property>
  <property fmtid="{D5CDD505-2E9C-101B-9397-08002B2CF9AE}" pid="3" name="MediaServiceImageTags">
    <vt:lpwstr/>
  </property>
</Properties>
</file>